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BF3" w:rsidRPr="005F384F" w:rsidRDefault="005F384F">
      <w:pPr>
        <w:spacing w:after="207" w:line="259" w:lineRule="auto"/>
        <w:ind w:right="62" w:firstLine="0"/>
        <w:jc w:val="center"/>
        <w:rPr>
          <w:b/>
        </w:rPr>
      </w:pPr>
      <w:r>
        <w:rPr>
          <w:noProof/>
        </w:rPr>
        <w:drawing>
          <wp:anchor distT="0" distB="0" distL="114300" distR="114300" simplePos="0" relativeHeight="251658240" behindDoc="0" locked="0" layoutInCell="1" allowOverlap="0">
            <wp:simplePos x="0" y="0"/>
            <wp:positionH relativeFrom="margin">
              <wp:align>left</wp:align>
            </wp:positionH>
            <wp:positionV relativeFrom="page">
              <wp:posOffset>601980</wp:posOffset>
            </wp:positionV>
            <wp:extent cx="6191250" cy="1036320"/>
            <wp:effectExtent l="0" t="0" r="0" b="0"/>
            <wp:wrapTopAndBottom/>
            <wp:docPr id="7141" name="Picture 7141"/>
            <wp:cNvGraphicFramePr/>
            <a:graphic xmlns:a="http://schemas.openxmlformats.org/drawingml/2006/main">
              <a:graphicData uri="http://schemas.openxmlformats.org/drawingml/2006/picture">
                <pic:pic xmlns:pic="http://schemas.openxmlformats.org/drawingml/2006/picture">
                  <pic:nvPicPr>
                    <pic:cNvPr id="7141" name="Picture 7141"/>
                    <pic:cNvPicPr/>
                  </pic:nvPicPr>
                  <pic:blipFill>
                    <a:blip r:embed="rId7"/>
                    <a:stretch>
                      <a:fillRect/>
                    </a:stretch>
                  </pic:blipFill>
                  <pic:spPr>
                    <a:xfrm>
                      <a:off x="0" y="0"/>
                      <a:ext cx="6191800" cy="1036412"/>
                    </a:xfrm>
                    <a:prstGeom prst="rect">
                      <a:avLst/>
                    </a:prstGeom>
                  </pic:spPr>
                </pic:pic>
              </a:graphicData>
            </a:graphic>
            <wp14:sizeRelV relativeFrom="margin">
              <wp14:pctHeight>0</wp14:pctHeight>
            </wp14:sizeRelV>
          </wp:anchor>
        </w:drawing>
      </w:r>
      <w:r w:rsidR="00280E61" w:rsidRPr="005F384F">
        <w:rPr>
          <w:b/>
          <w:sz w:val="32"/>
        </w:rPr>
        <w:t>Informationen zum Spielbetrieb (Abteilung Fußball)</w:t>
      </w:r>
    </w:p>
    <w:p w:rsidR="00094BF3" w:rsidRDefault="00DD1A51">
      <w:pPr>
        <w:spacing w:after="253"/>
        <w:ind w:left="23"/>
      </w:pPr>
      <w:r>
        <w:t>Mit d</w:t>
      </w:r>
      <w:r w:rsidR="00280E61">
        <w:t xml:space="preserve">iesem Schreiben informiert der VfB 1909 Bodenheim e.V., nach Absprache mit der Ortsgemeinde Bodenheim (Eigentümer des Sportgeländes), über das aktuelle Hygienekonzept (Stand </w:t>
      </w:r>
      <w:r w:rsidR="00773160">
        <w:t>1</w:t>
      </w:r>
      <w:r w:rsidR="00A956DB">
        <w:t>0</w:t>
      </w:r>
      <w:r w:rsidR="00773160">
        <w:t>.01.2022</w:t>
      </w:r>
      <w:r w:rsidR="00280E61">
        <w:t xml:space="preserve">), geltend für die Nutzung des Sportgeländes „Am </w:t>
      </w:r>
      <w:proofErr w:type="spellStart"/>
      <w:r w:rsidR="00280E61">
        <w:t>Guckenberg</w:t>
      </w:r>
      <w:proofErr w:type="spellEnd"/>
      <w:r w:rsidR="00773160">
        <w:rPr>
          <w:vertAlign w:val="superscript"/>
        </w:rPr>
        <w:t>“</w:t>
      </w:r>
      <w:r w:rsidR="00280E61">
        <w:t xml:space="preserve">. Grundlage für das entworfene Hygienekonzept sind die </w:t>
      </w:r>
      <w:r w:rsidR="00773160">
        <w:t>von der Politik und den Sportverbänden</w:t>
      </w:r>
      <w:r w:rsidR="00280E61">
        <w:t xml:space="preserve"> veröffentlichten Richtlinien.</w:t>
      </w:r>
    </w:p>
    <w:p w:rsidR="00094BF3" w:rsidRDefault="00280E61">
      <w:pPr>
        <w:pStyle w:val="berschrift1"/>
        <w:spacing w:after="21"/>
      </w:pPr>
      <w:r>
        <w:t>Schiedsrichter und Offizielle</w:t>
      </w:r>
    </w:p>
    <w:p w:rsidR="00094BF3" w:rsidRDefault="00280E61">
      <w:pPr>
        <w:numPr>
          <w:ilvl w:val="0"/>
          <w:numId w:val="1"/>
        </w:numPr>
        <w:ind w:right="14" w:hanging="288"/>
      </w:pPr>
      <w:r>
        <w:t>Die Anreise der Schiedsrichter/ Offiziellen sollte maximal 90</w:t>
      </w:r>
      <w:r w:rsidR="00A956DB">
        <w:t xml:space="preserve"> M</w:t>
      </w:r>
      <w:r>
        <w:t>in. vor Spielbeginn erfolgen. Hierfür steht der Eingang Laubenheimer Straße 18 (Parkplatz an der Sporthalle) zur Verfügung.</w:t>
      </w:r>
    </w:p>
    <w:p w:rsidR="00094BF3" w:rsidRDefault="00280E61">
      <w:pPr>
        <w:numPr>
          <w:ilvl w:val="0"/>
          <w:numId w:val="1"/>
        </w:numPr>
        <w:spacing w:after="281"/>
        <w:ind w:right="14" w:hanging="288"/>
      </w:pPr>
      <w:r>
        <w:t>Den Schiedsrichtern wird von Vereinsoffiziellen eine Umkleidekabine am VfB-Vereinsheim zugewiesen.</w:t>
      </w:r>
    </w:p>
    <w:p w:rsidR="00094BF3" w:rsidRDefault="00280E61">
      <w:pPr>
        <w:pStyle w:val="berschrift1"/>
        <w:spacing w:after="23"/>
      </w:pPr>
      <w:r>
        <w:t>Anreise der Gästeteams</w:t>
      </w:r>
    </w:p>
    <w:p w:rsidR="00094BF3" w:rsidRDefault="00280E61">
      <w:pPr>
        <w:numPr>
          <w:ilvl w:val="0"/>
          <w:numId w:val="2"/>
        </w:numPr>
        <w:ind w:right="14" w:hanging="288"/>
      </w:pPr>
      <w:r>
        <w:t>Die Anreise der Gästeteams sollte maximal 75</w:t>
      </w:r>
      <w:r w:rsidR="004E7DEC">
        <w:t xml:space="preserve"> M</w:t>
      </w:r>
      <w:r>
        <w:t>in. vor Spielbeginn erfolgen. Hierfür steht der Eingang Laubenheimer Straße 18 (Parkplatz an der Sporthalle) zur Verfügung.</w:t>
      </w:r>
    </w:p>
    <w:p w:rsidR="00094BF3" w:rsidRDefault="00280E61">
      <w:pPr>
        <w:numPr>
          <w:ilvl w:val="0"/>
          <w:numId w:val="2"/>
        </w:numPr>
        <w:ind w:right="14" w:hanging="288"/>
      </w:pPr>
      <w:r>
        <w:rPr>
          <w:noProof/>
          <w:sz w:val="22"/>
        </w:rPr>
        <mc:AlternateContent>
          <mc:Choice Requires="wpg">
            <w:drawing>
              <wp:anchor distT="0" distB="0" distL="114300" distR="114300" simplePos="0" relativeHeight="251659264" behindDoc="0" locked="0" layoutInCell="1" allowOverlap="1">
                <wp:simplePos x="0" y="0"/>
                <wp:positionH relativeFrom="page">
                  <wp:posOffset>780288</wp:posOffset>
                </wp:positionH>
                <wp:positionV relativeFrom="page">
                  <wp:posOffset>9695406</wp:posOffset>
                </wp:positionV>
                <wp:extent cx="6096000" cy="12195"/>
                <wp:effectExtent l="0" t="0" r="0" b="0"/>
                <wp:wrapTopAndBottom/>
                <wp:docPr id="33755" name="Group 33755"/>
                <wp:cNvGraphicFramePr/>
                <a:graphic xmlns:a="http://schemas.openxmlformats.org/drawingml/2006/main">
                  <a:graphicData uri="http://schemas.microsoft.com/office/word/2010/wordprocessingGroup">
                    <wpg:wgp>
                      <wpg:cNvGrpSpPr/>
                      <wpg:grpSpPr>
                        <a:xfrm>
                          <a:off x="0" y="0"/>
                          <a:ext cx="6096000" cy="12195"/>
                          <a:chOff x="0" y="0"/>
                          <a:chExt cx="6096000" cy="12195"/>
                        </a:xfrm>
                      </wpg:grpSpPr>
                      <wps:wsp>
                        <wps:cNvPr id="33754" name="Shape 33754"/>
                        <wps:cNvSpPr/>
                        <wps:spPr>
                          <a:xfrm>
                            <a:off x="0" y="0"/>
                            <a:ext cx="6096000" cy="12195"/>
                          </a:xfrm>
                          <a:custGeom>
                            <a:avLst/>
                            <a:gdLst/>
                            <a:ahLst/>
                            <a:cxnLst/>
                            <a:rect l="0" t="0" r="0" b="0"/>
                            <a:pathLst>
                              <a:path w="6096000" h="12195">
                                <a:moveTo>
                                  <a:pt x="0" y="6097"/>
                                </a:moveTo>
                                <a:lnTo>
                                  <a:pt x="609600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2EF19F7" id="Group 33755" o:spid="_x0000_s1026" style="position:absolute;margin-left:61.45pt;margin-top:763.4pt;width:480pt;height:.95pt;z-index:251659264;mso-position-horizontal-relative:page;mso-position-vertical-relative:page" coordsize="6096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">
                <v:shape id="Shape 33754" o:spid="_x0000_s1027" style="position:absolute;width:60960;height:121;visibility:visible;mso-wrap-style:square;v-text-anchor:top" coordsize="609600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" path="m,6097r6096000,e" filled="f" strokeweight=".33875mm">
                  <v:stroke miterlimit="1" joinstyle="miter"/>
                  <v:path arrowok="t" textboxrect="0,0,6096000,12195"/>
                </v:shape>
                <w10:wrap type="topAndBottom" anchorx="page" anchory="page"/>
              </v:group>
            </w:pict>
          </mc:Fallback>
        </mc:AlternateContent>
      </w:r>
      <w:r>
        <w:rPr>
          <w:noProof/>
        </w:rPr>
        <w:drawing>
          <wp:anchor distT="0" distB="0" distL="114300" distR="114300" simplePos="0" relativeHeight="251660288" behindDoc="0" locked="0" layoutInCell="1" allowOverlap="0">
            <wp:simplePos x="0" y="0"/>
            <wp:positionH relativeFrom="page">
              <wp:posOffset>7315200</wp:posOffset>
            </wp:positionH>
            <wp:positionV relativeFrom="page">
              <wp:posOffset>7792911</wp:posOffset>
            </wp:positionV>
            <wp:extent cx="24384" cy="18293"/>
            <wp:effectExtent l="0" t="0" r="0" b="0"/>
            <wp:wrapSquare wrapText="bothSides"/>
            <wp:docPr id="7059" name="Picture 7059"/>
            <wp:cNvGraphicFramePr/>
            <a:graphic xmlns:a="http://schemas.openxmlformats.org/drawingml/2006/main">
              <a:graphicData uri="http://schemas.openxmlformats.org/drawingml/2006/picture">
                <pic:pic xmlns:pic="http://schemas.openxmlformats.org/drawingml/2006/picture">
                  <pic:nvPicPr>
                    <pic:cNvPr id="7059" name="Picture 7059"/>
                    <pic:cNvPicPr/>
                  </pic:nvPicPr>
                  <pic:blipFill>
                    <a:blip r:embed="rId8"/>
                    <a:stretch>
                      <a:fillRect/>
                    </a:stretch>
                  </pic:blipFill>
                  <pic:spPr>
                    <a:xfrm>
                      <a:off x="0" y="0"/>
                      <a:ext cx="24384" cy="18293"/>
                    </a:xfrm>
                    <a:prstGeom prst="rect">
                      <a:avLst/>
                    </a:prstGeom>
                  </pic:spPr>
                </pic:pic>
              </a:graphicData>
            </a:graphic>
          </wp:anchor>
        </w:drawing>
      </w:r>
      <w:r>
        <w:t>Die Gästeteams werden gebeten nach Betreten des Sportgeländes direkt die</w:t>
      </w:r>
      <w:r w:rsidR="00773160">
        <w:t xml:space="preserve"> ihnen zugewiesene Zone für die Sportler bzw. die zugewiesenen</w:t>
      </w:r>
      <w:r>
        <w:t xml:space="preserve"> Umkleidekabinen aufzusuchen.</w:t>
      </w:r>
    </w:p>
    <w:p w:rsidR="00094BF3" w:rsidRDefault="00280E61">
      <w:pPr>
        <w:numPr>
          <w:ilvl w:val="0"/>
          <w:numId w:val="2"/>
        </w:numPr>
        <w:ind w:right="14" w:hanging="288"/>
      </w:pPr>
      <w:r>
        <w:t>Die allgemeinen Vorgaben bezüglich Abstands</w:t>
      </w:r>
      <w:r w:rsidR="00773160">
        <w:t>- und Masken</w:t>
      </w:r>
      <w:r>
        <w:t>regelungen etc. sind einzuhalten.</w:t>
      </w:r>
      <w:r w:rsidR="00773160">
        <w:t xml:space="preserve"> Erwachsener (ab 18 Jahre) kann der Zutritt zur Sportanlage nur unter Nachweis 2G (geimpft, genesen) gewährt werden.</w:t>
      </w:r>
    </w:p>
    <w:p w:rsidR="00094BF3" w:rsidRDefault="00280E61">
      <w:pPr>
        <w:numPr>
          <w:ilvl w:val="0"/>
          <w:numId w:val="2"/>
        </w:numPr>
        <w:ind w:right="14" w:hanging="288"/>
      </w:pPr>
      <w:r>
        <w:t>Die Anreise der Schiedsrichter (mit Team) erfolgt ebenso über den Eingang Laubenheimer Straße 18</w:t>
      </w:r>
      <w:r w:rsidR="00A956DB">
        <w:t xml:space="preserve"> (</w:t>
      </w:r>
      <w:r>
        <w:t>Parkplatz an der Sporthalle).</w:t>
      </w:r>
    </w:p>
    <w:p w:rsidR="00094BF3" w:rsidRDefault="00280E61">
      <w:pPr>
        <w:numPr>
          <w:ilvl w:val="0"/>
          <w:numId w:val="2"/>
        </w:numPr>
        <w:spacing w:after="316"/>
        <w:ind w:right="14" w:hanging="288"/>
      </w:pPr>
      <w:r>
        <w:t>Getränke für die Gastmannschaften werden nicht zur Verfügung gestellt (bitte diese selbst mitbringen).</w:t>
      </w:r>
    </w:p>
    <w:p w:rsidR="00094BF3" w:rsidRDefault="00280E61">
      <w:pPr>
        <w:pStyle w:val="berschrift1"/>
        <w:spacing w:after="5"/>
      </w:pPr>
      <w:r>
        <w:t>Umkleidekabinen</w:t>
      </w:r>
    </w:p>
    <w:p w:rsidR="00094BF3" w:rsidRDefault="00280E61">
      <w:pPr>
        <w:numPr>
          <w:ilvl w:val="0"/>
          <w:numId w:val="3"/>
        </w:numPr>
        <w:ind w:right="14" w:hanging="288"/>
      </w:pPr>
      <w:r>
        <w:t>Den Gastmannschaften stehen — unter Beachtung der Hygienevorschrif</w:t>
      </w:r>
      <w:r w:rsidR="005F384F">
        <w:t>t</w:t>
      </w:r>
      <w:r>
        <w:t>en — die Umkleidecontainer mit Sanitäranlagen an der Sporthalle zur Verfügung.</w:t>
      </w:r>
    </w:p>
    <w:p w:rsidR="00773160" w:rsidRDefault="00280E61" w:rsidP="00773160">
      <w:pPr>
        <w:numPr>
          <w:ilvl w:val="0"/>
          <w:numId w:val="3"/>
        </w:numPr>
        <w:spacing w:after="0"/>
        <w:ind w:right="14" w:hanging="288"/>
      </w:pPr>
      <w:r>
        <w:t>Die Heimmannschaften nutzen — unter Beachtung der Hygienevorschriften - die Umkleidemög</w:t>
      </w:r>
      <w:r w:rsidR="00773160">
        <w:t>l</w:t>
      </w:r>
      <w:r>
        <w:t>ichkeiten mit Sanitäranlagen am VfB-Vereinsheim.</w:t>
      </w:r>
    </w:p>
    <w:p w:rsidR="00094BF3" w:rsidRDefault="00280E61" w:rsidP="00773160">
      <w:pPr>
        <w:numPr>
          <w:ilvl w:val="0"/>
          <w:numId w:val="3"/>
        </w:numPr>
        <w:spacing w:after="0"/>
        <w:ind w:right="14" w:hanging="288"/>
      </w:pPr>
      <w:r>
        <w:t>Die Nutzung der vorhandenen Duschräume hat unter Beachtung der Hygienevorschriften zu erfolgen.</w:t>
      </w:r>
      <w:r w:rsidR="00773160">
        <w:t xml:space="preserve"> Ma</w:t>
      </w:r>
      <w:r>
        <w:t xml:space="preserve">nnschaftsansprachen sollten nicht in der Kabine abgehalten werden, sondern im Freien unter Einhaltung des Mindestabstands. </w:t>
      </w:r>
      <w:r>
        <w:rPr>
          <w:noProof/>
        </w:rPr>
        <w:drawing>
          <wp:inline distT="0" distB="0" distL="0" distR="0">
            <wp:extent cx="12192" cy="12195"/>
            <wp:effectExtent l="0" t="0" r="0" b="0"/>
            <wp:docPr id="7143" name="Picture 7143"/>
            <wp:cNvGraphicFramePr/>
            <a:graphic xmlns:a="http://schemas.openxmlformats.org/drawingml/2006/main">
              <a:graphicData uri="http://schemas.openxmlformats.org/drawingml/2006/picture">
                <pic:pic xmlns:pic="http://schemas.openxmlformats.org/drawingml/2006/picture">
                  <pic:nvPicPr>
                    <pic:cNvPr id="7143" name="Picture 7143"/>
                    <pic:cNvPicPr/>
                  </pic:nvPicPr>
                  <pic:blipFill>
                    <a:blip r:embed="rId9"/>
                    <a:stretch>
                      <a:fillRect/>
                    </a:stretch>
                  </pic:blipFill>
                  <pic:spPr>
                    <a:xfrm>
                      <a:off x="0" y="0"/>
                      <a:ext cx="12192" cy="12195"/>
                    </a:xfrm>
                    <a:prstGeom prst="rect">
                      <a:avLst/>
                    </a:prstGeom>
                  </pic:spPr>
                </pic:pic>
              </a:graphicData>
            </a:graphic>
          </wp:inline>
        </w:drawing>
      </w:r>
    </w:p>
    <w:p w:rsidR="00094BF3" w:rsidRDefault="00280E61">
      <w:pPr>
        <w:numPr>
          <w:ilvl w:val="0"/>
          <w:numId w:val="3"/>
        </w:numPr>
        <w:ind w:right="14" w:hanging="288"/>
      </w:pPr>
      <w:r>
        <w:t>Der Aufenthalt in den Kabinen ist auf ein notwendiges Minimum zu beschränken.</w:t>
      </w:r>
    </w:p>
    <w:p w:rsidR="00094BF3" w:rsidRDefault="005F384F">
      <w:pPr>
        <w:numPr>
          <w:ilvl w:val="0"/>
          <w:numId w:val="3"/>
        </w:numPr>
        <w:ind w:right="14" w:hanging="288"/>
      </w:pPr>
      <w:r>
        <w:rPr>
          <w:noProof/>
        </w:rPr>
        <w:lastRenderedPageBreak/>
        <w:drawing>
          <wp:anchor distT="0" distB="0" distL="114300" distR="114300" simplePos="0" relativeHeight="251661312" behindDoc="0" locked="0" layoutInCell="1" allowOverlap="0">
            <wp:simplePos x="0" y="0"/>
            <wp:positionH relativeFrom="margin">
              <wp:align>left</wp:align>
            </wp:positionH>
            <wp:positionV relativeFrom="page">
              <wp:posOffset>888365</wp:posOffset>
            </wp:positionV>
            <wp:extent cx="6199632" cy="1006127"/>
            <wp:effectExtent l="0" t="0" r="0" b="3810"/>
            <wp:wrapTopAndBottom/>
            <wp:docPr id="14457" name="Picture 14457"/>
            <wp:cNvGraphicFramePr/>
            <a:graphic xmlns:a="http://schemas.openxmlformats.org/drawingml/2006/main">
              <a:graphicData uri="http://schemas.openxmlformats.org/drawingml/2006/picture">
                <pic:pic xmlns:pic="http://schemas.openxmlformats.org/drawingml/2006/picture">
                  <pic:nvPicPr>
                    <pic:cNvPr id="14457" name="Picture 14457"/>
                    <pic:cNvPicPr/>
                  </pic:nvPicPr>
                  <pic:blipFill>
                    <a:blip r:embed="rId10"/>
                    <a:stretch>
                      <a:fillRect/>
                    </a:stretch>
                  </pic:blipFill>
                  <pic:spPr>
                    <a:xfrm>
                      <a:off x="0" y="0"/>
                      <a:ext cx="6199632" cy="1006127"/>
                    </a:xfrm>
                    <a:prstGeom prst="rect">
                      <a:avLst/>
                    </a:prstGeom>
                  </pic:spPr>
                </pic:pic>
              </a:graphicData>
            </a:graphic>
          </wp:anchor>
        </w:drawing>
      </w:r>
      <w:r w:rsidR="00280E61">
        <w:t>Alle Personen, die sich in den Umkleidekabinen aufhalten, sind angehalten einen Mund-Nasen-Schutz zu tragen, wenn der Mindestabstand von 1</w:t>
      </w:r>
      <w:r w:rsidR="004E7DEC">
        <w:t xml:space="preserve">,5 </w:t>
      </w:r>
      <w:r w:rsidR="00280E61">
        <w:t>m nicht eingehalten werden kann.</w:t>
      </w:r>
    </w:p>
    <w:p w:rsidR="004E7DEC" w:rsidRDefault="004E7DEC" w:rsidP="004E7DEC">
      <w:pPr>
        <w:ind w:left="311" w:right="14" w:firstLine="0"/>
      </w:pPr>
    </w:p>
    <w:p w:rsidR="00094BF3" w:rsidRDefault="00280E61">
      <w:pPr>
        <w:pStyle w:val="berschrift1"/>
      </w:pPr>
      <w:r>
        <w:t>Vor Spielbeginn</w:t>
      </w:r>
    </w:p>
    <w:p w:rsidR="00094BF3" w:rsidRDefault="00280E61">
      <w:pPr>
        <w:numPr>
          <w:ilvl w:val="0"/>
          <w:numId w:val="4"/>
        </w:numPr>
        <w:spacing w:after="54"/>
        <w:ind w:right="14" w:hanging="288"/>
      </w:pPr>
      <w:r>
        <w:t>Zum Aufwärmen vor und während eines Spieles stehen das Kleinspielfeld sowie das Großspielfeld zur Verfügung.</w:t>
      </w:r>
    </w:p>
    <w:p w:rsidR="00094BF3" w:rsidRDefault="00280E61">
      <w:pPr>
        <w:numPr>
          <w:ilvl w:val="0"/>
          <w:numId w:val="4"/>
        </w:numPr>
        <w:spacing w:after="213"/>
        <w:ind w:right="14" w:hanging="288"/>
      </w:pPr>
      <w:r>
        <w:t>Es erfolgt weder ein Handshake noch ein gemeinsames Aufstellen der Mannschaften.</w:t>
      </w:r>
    </w:p>
    <w:p w:rsidR="00094BF3" w:rsidRDefault="00280E61">
      <w:pPr>
        <w:pStyle w:val="berschrift1"/>
        <w:spacing w:after="5"/>
      </w:pPr>
      <w:r>
        <w:t>Halbzeitpause</w:t>
      </w:r>
    </w:p>
    <w:p w:rsidR="00094BF3" w:rsidRDefault="00280E61">
      <w:pPr>
        <w:spacing w:after="389"/>
        <w:ind w:left="311" w:right="14" w:hanging="288"/>
      </w:pPr>
      <w:r>
        <w:t xml:space="preserve">- </w:t>
      </w:r>
      <w:r w:rsidR="004E7DEC">
        <w:tab/>
      </w:r>
      <w:r>
        <w:t>In den Halbzeit- bzw. Verlängerungspausen verbleiben nach Möglichkeit alle Spieler, Schiedsrichter und Betreuer im Freien.</w:t>
      </w:r>
      <w:r w:rsidR="00A956DB">
        <w:t xml:space="preserve"> Beim Aufenthalt in den Umkleidekabinen ist auf eine ausreichende Belüftung zu achten.</w:t>
      </w:r>
    </w:p>
    <w:p w:rsidR="00094BF3" w:rsidRDefault="00280E61">
      <w:pPr>
        <w:pStyle w:val="berschrift1"/>
      </w:pPr>
      <w:r>
        <w:t>Nach Spielende</w:t>
      </w:r>
    </w:p>
    <w:p w:rsidR="00094BF3" w:rsidRDefault="00280E61">
      <w:pPr>
        <w:spacing w:after="274"/>
        <w:ind w:left="311" w:right="14" w:hanging="288"/>
      </w:pPr>
      <w:r>
        <w:rPr>
          <w:noProof/>
        </w:rPr>
        <w:drawing>
          <wp:inline distT="0" distB="0" distL="0" distR="0">
            <wp:extent cx="39624" cy="15245"/>
            <wp:effectExtent l="0" t="0" r="0" b="0"/>
            <wp:docPr id="14346" name="Picture 14346"/>
            <wp:cNvGraphicFramePr/>
            <a:graphic xmlns:a="http://schemas.openxmlformats.org/drawingml/2006/main">
              <a:graphicData uri="http://schemas.openxmlformats.org/drawingml/2006/picture">
                <pic:pic xmlns:pic="http://schemas.openxmlformats.org/drawingml/2006/picture">
                  <pic:nvPicPr>
                    <pic:cNvPr id="14346" name="Picture 14346"/>
                    <pic:cNvPicPr/>
                  </pic:nvPicPr>
                  <pic:blipFill>
                    <a:blip r:embed="rId11"/>
                    <a:stretch>
                      <a:fillRect/>
                    </a:stretch>
                  </pic:blipFill>
                  <pic:spPr>
                    <a:xfrm>
                      <a:off x="0" y="0"/>
                      <a:ext cx="39624" cy="15245"/>
                    </a:xfrm>
                    <a:prstGeom prst="rect">
                      <a:avLst/>
                    </a:prstGeom>
                  </pic:spPr>
                </pic:pic>
              </a:graphicData>
            </a:graphic>
          </wp:inline>
        </w:drawing>
      </w:r>
      <w:r>
        <w:t xml:space="preserve"> </w:t>
      </w:r>
      <w:r w:rsidR="004E7DEC">
        <w:tab/>
      </w:r>
      <w:r>
        <w:t>Die Gästeteams werden gebeten nicht unnötig lang</w:t>
      </w:r>
      <w:r w:rsidR="004E7DEC">
        <w:t xml:space="preserve">e </w:t>
      </w:r>
      <w:r>
        <w:t>in den Umkleidekabinen zu verweilen, um einen reibungslosen Ablauf der folgenden Spiele zu ermöglichen.</w:t>
      </w:r>
    </w:p>
    <w:p w:rsidR="00094BF3" w:rsidRDefault="00280E61">
      <w:pPr>
        <w:pStyle w:val="berschrift1"/>
      </w:pPr>
      <w:r>
        <w:t>Anreise und Verhaltensregeln der Zuschauer</w:t>
      </w:r>
    </w:p>
    <w:p w:rsidR="00094BF3" w:rsidRDefault="00280E61">
      <w:pPr>
        <w:numPr>
          <w:ilvl w:val="0"/>
          <w:numId w:val="5"/>
        </w:numPr>
        <w:ind w:left="306" w:right="14" w:hanging="283"/>
      </w:pPr>
      <w:r>
        <w:rPr>
          <w:noProof/>
        </w:rPr>
        <w:drawing>
          <wp:anchor distT="0" distB="0" distL="114300" distR="114300" simplePos="0" relativeHeight="251662336" behindDoc="0" locked="0" layoutInCell="1" allowOverlap="0">
            <wp:simplePos x="0" y="0"/>
            <wp:positionH relativeFrom="page">
              <wp:posOffset>518160</wp:posOffset>
            </wp:positionH>
            <wp:positionV relativeFrom="page">
              <wp:posOffset>3817185</wp:posOffset>
            </wp:positionV>
            <wp:extent cx="12192" cy="24391"/>
            <wp:effectExtent l="0" t="0" r="0" b="0"/>
            <wp:wrapSquare wrapText="bothSides"/>
            <wp:docPr id="14345" name="Picture 14345"/>
            <wp:cNvGraphicFramePr/>
            <a:graphic xmlns:a="http://schemas.openxmlformats.org/drawingml/2006/main">
              <a:graphicData uri="http://schemas.openxmlformats.org/drawingml/2006/picture">
                <pic:pic xmlns:pic="http://schemas.openxmlformats.org/drawingml/2006/picture">
                  <pic:nvPicPr>
                    <pic:cNvPr id="14345" name="Picture 14345"/>
                    <pic:cNvPicPr/>
                  </pic:nvPicPr>
                  <pic:blipFill>
                    <a:blip r:embed="rId12"/>
                    <a:stretch>
                      <a:fillRect/>
                    </a:stretch>
                  </pic:blipFill>
                  <pic:spPr>
                    <a:xfrm>
                      <a:off x="0" y="0"/>
                      <a:ext cx="12192" cy="24391"/>
                    </a:xfrm>
                    <a:prstGeom prst="rect">
                      <a:avLst/>
                    </a:prstGeom>
                  </pic:spPr>
                </pic:pic>
              </a:graphicData>
            </a:graphic>
          </wp:anchor>
        </w:drawing>
      </w:r>
      <w:r>
        <w:rPr>
          <w:noProof/>
          <w:sz w:val="22"/>
        </w:rPr>
        <mc:AlternateContent>
          <mc:Choice Requires="wpg">
            <w:drawing>
              <wp:anchor distT="0" distB="0" distL="114300" distR="114300" simplePos="0" relativeHeight="251663360" behindDoc="0" locked="0" layoutInCell="1" allowOverlap="1">
                <wp:simplePos x="0" y="0"/>
                <wp:positionH relativeFrom="page">
                  <wp:posOffset>774192</wp:posOffset>
                </wp:positionH>
                <wp:positionV relativeFrom="page">
                  <wp:posOffset>9774676</wp:posOffset>
                </wp:positionV>
                <wp:extent cx="6102096" cy="12195"/>
                <wp:effectExtent l="0" t="0" r="0" b="0"/>
                <wp:wrapTopAndBottom/>
                <wp:docPr id="33757" name="Group 33757"/>
                <wp:cNvGraphicFramePr/>
                <a:graphic xmlns:a="http://schemas.openxmlformats.org/drawingml/2006/main">
                  <a:graphicData uri="http://schemas.microsoft.com/office/word/2010/wordprocessingGroup">
                    <wpg:wgp>
                      <wpg:cNvGrpSpPr/>
                      <wpg:grpSpPr>
                        <a:xfrm>
                          <a:off x="0" y="0"/>
                          <a:ext cx="6102096" cy="12195"/>
                          <a:chOff x="0" y="0"/>
                          <a:chExt cx="6102096" cy="12195"/>
                        </a:xfrm>
                      </wpg:grpSpPr>
                      <wps:wsp>
                        <wps:cNvPr id="33756" name="Shape 33756"/>
                        <wps:cNvSpPr/>
                        <wps:spPr>
                          <a:xfrm>
                            <a:off x="0" y="0"/>
                            <a:ext cx="6102096" cy="12195"/>
                          </a:xfrm>
                          <a:custGeom>
                            <a:avLst/>
                            <a:gdLst/>
                            <a:ahLst/>
                            <a:cxnLst/>
                            <a:rect l="0" t="0" r="0" b="0"/>
                            <a:pathLst>
                              <a:path w="6102096" h="12195">
                                <a:moveTo>
                                  <a:pt x="0" y="6098"/>
                                </a:moveTo>
                                <a:lnTo>
                                  <a:pt x="610209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3757" style="width:480.48pt;height:0.960266pt;position:absolute;mso-position-horizontal-relative:page;mso-position-horizontal:absolute;margin-left:60.96pt;mso-position-vertical-relative:page;margin-top:769.66pt;" coordsize="61020,121">
                <v:shape id="Shape 33756" style="position:absolute;width:61020;height:121;left:0;top:0;" coordsize="6102096,12195" path="m0,6098l6102096,6098">
                  <v:stroke weight="0.960266pt" endcap="flat" joinstyle="miter" miterlimit="1" on="true" color="#000000"/>
                  <v:fill on="false" color="#000000"/>
                </v:shape>
                <w10:wrap type="topAndBottom"/>
              </v:group>
            </w:pict>
          </mc:Fallback>
        </mc:AlternateContent>
      </w:r>
      <w:r>
        <w:t>Die Anreise für Zuschauer erfolgt über den Eingang Laubenheimer Straße 18 (Parkplatz an der Sporthalle).</w:t>
      </w:r>
    </w:p>
    <w:p w:rsidR="00094BF3" w:rsidRDefault="00280E61">
      <w:pPr>
        <w:numPr>
          <w:ilvl w:val="0"/>
          <w:numId w:val="5"/>
        </w:numPr>
        <w:spacing w:after="0" w:line="248" w:lineRule="auto"/>
        <w:ind w:left="306" w:right="14" w:hanging="283"/>
      </w:pPr>
      <w:r>
        <w:t xml:space="preserve">Nach Betreten des Sportgeländes </w:t>
      </w:r>
      <w:r w:rsidR="00A956DB">
        <w:t>sollen</w:t>
      </w:r>
      <w:r>
        <w:t xml:space="preserve"> sämtliche Zuschauer ihre Kontaktdaten in den ausgelegten Listen eingetragen</w:t>
      </w:r>
      <w:r w:rsidR="004E7DEC">
        <w:t xml:space="preserve"> bzw. sich mit der Luca-App registrieren</w:t>
      </w:r>
      <w:r>
        <w:t>. Bei mehreren Personen eines Haushaltes genügt die Eintragung einer Person.</w:t>
      </w:r>
      <w:r w:rsidR="004E7DEC">
        <w:t xml:space="preserve"> </w:t>
      </w:r>
      <w:r>
        <w:t xml:space="preserve">Die Zuschauer sind dazu verpflichtet sich lediglich in den </w:t>
      </w:r>
      <w:r w:rsidR="00A956DB">
        <w:t>für sie ausgewiesenen</w:t>
      </w:r>
      <w:r>
        <w:t xml:space="preserve"> Bereichen aufzuhalten und werden gebeten die Abstandsregeln einzuhalten</w:t>
      </w:r>
      <w:r w:rsidR="004E7DEC">
        <w:t xml:space="preserve"> bzw. Masken zu tragen.</w:t>
      </w:r>
    </w:p>
    <w:p w:rsidR="00094BF3" w:rsidRDefault="00280E61">
      <w:pPr>
        <w:numPr>
          <w:ilvl w:val="0"/>
          <w:numId w:val="5"/>
        </w:numPr>
        <w:ind w:left="306" w:right="14" w:hanging="283"/>
      </w:pPr>
      <w:r>
        <w:t>Unter Beachtung der Hygienevorgaben sind die WC-Anlagen am VfB-Vereinsheim für Zuschauer geöffnet</w:t>
      </w:r>
      <w:r w:rsidR="004E7DEC">
        <w:t xml:space="preserve"> (Eintritt jeweils nur für eine Person).</w:t>
      </w:r>
    </w:p>
    <w:p w:rsidR="00094BF3" w:rsidRDefault="00280E61">
      <w:pPr>
        <w:numPr>
          <w:ilvl w:val="0"/>
          <w:numId w:val="5"/>
        </w:numPr>
        <w:spacing w:after="248"/>
        <w:ind w:left="306" w:right="14" w:hanging="283"/>
      </w:pPr>
      <w:r>
        <w:t>Bei Nutzung des angrenzenden Vereinsheims mit Außenbewirtschaftung gelten die für den Bereich der Gastronomie erlassenen Richtlinien</w:t>
      </w:r>
      <w:r w:rsidR="004E7DEC">
        <w:t xml:space="preserve"> (2G+).</w:t>
      </w:r>
    </w:p>
    <w:p w:rsidR="00094BF3" w:rsidRDefault="00094BF3">
      <w:pPr>
        <w:spacing w:after="777"/>
        <w:ind w:left="23" w:right="14"/>
      </w:pPr>
    </w:p>
    <w:p w:rsidR="004E7DEC" w:rsidRDefault="004E7DEC">
      <w:pPr>
        <w:spacing w:after="777"/>
        <w:ind w:left="23" w:right="14"/>
      </w:pPr>
    </w:p>
    <w:p w:rsidR="00094BF3" w:rsidRDefault="005F384F">
      <w:pPr>
        <w:ind w:left="23" w:right="14"/>
      </w:pPr>
      <w:r w:rsidRPr="005F384F">
        <w:rPr>
          <w:b/>
          <w:noProof/>
          <w:szCs w:val="24"/>
        </w:rPr>
        <w:lastRenderedPageBreak/>
        <w:drawing>
          <wp:anchor distT="0" distB="0" distL="114300" distR="114300" simplePos="0" relativeHeight="251664384" behindDoc="0" locked="0" layoutInCell="1" allowOverlap="0">
            <wp:simplePos x="0" y="0"/>
            <wp:positionH relativeFrom="margin">
              <wp:align>center</wp:align>
            </wp:positionH>
            <wp:positionV relativeFrom="page">
              <wp:posOffset>821690</wp:posOffset>
            </wp:positionV>
            <wp:extent cx="6199631" cy="975638"/>
            <wp:effectExtent l="0" t="0" r="0" b="0"/>
            <wp:wrapTopAndBottom/>
            <wp:docPr id="21677"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13"/>
                    <a:stretch>
                      <a:fillRect/>
                    </a:stretch>
                  </pic:blipFill>
                  <pic:spPr>
                    <a:xfrm>
                      <a:off x="0" y="0"/>
                      <a:ext cx="6199631" cy="975638"/>
                    </a:xfrm>
                    <a:prstGeom prst="rect">
                      <a:avLst/>
                    </a:prstGeom>
                  </pic:spPr>
                </pic:pic>
              </a:graphicData>
            </a:graphic>
          </wp:anchor>
        </w:drawing>
      </w:r>
      <w:r w:rsidR="00280E61">
        <w:t>Hygienebeauftragte VfB 1909 Bodenheim e.V.:</w:t>
      </w:r>
    </w:p>
    <w:tbl>
      <w:tblPr>
        <w:tblStyle w:val="TableGrid"/>
        <w:tblW w:w="8035" w:type="dxa"/>
        <w:tblInd w:w="58" w:type="dxa"/>
        <w:tblCellMar>
          <w:top w:w="1" w:type="dxa"/>
        </w:tblCellMar>
        <w:tblLook w:val="04A0" w:firstRow="1" w:lastRow="0" w:firstColumn="1" w:lastColumn="0" w:noHBand="0" w:noVBand="1"/>
      </w:tblPr>
      <w:tblGrid>
        <w:gridCol w:w="4066"/>
        <w:gridCol w:w="3969"/>
      </w:tblGrid>
      <w:tr w:rsidR="00094BF3">
        <w:trPr>
          <w:trHeight w:val="578"/>
        </w:trPr>
        <w:tc>
          <w:tcPr>
            <w:tcW w:w="4066" w:type="dxa"/>
            <w:tcBorders>
              <w:top w:val="nil"/>
              <w:left w:val="nil"/>
              <w:bottom w:val="nil"/>
              <w:right w:val="nil"/>
            </w:tcBorders>
          </w:tcPr>
          <w:p w:rsidR="00094BF3" w:rsidRDefault="00280E61">
            <w:pPr>
              <w:spacing w:after="0" w:line="259" w:lineRule="auto"/>
              <w:ind w:right="0" w:firstLine="0"/>
              <w:jc w:val="left"/>
            </w:pPr>
            <w:r>
              <w:t>Jugend:</w:t>
            </w:r>
          </w:p>
        </w:tc>
        <w:tc>
          <w:tcPr>
            <w:tcW w:w="3970" w:type="dxa"/>
            <w:tcBorders>
              <w:top w:val="nil"/>
              <w:left w:val="nil"/>
              <w:bottom w:val="nil"/>
              <w:right w:val="nil"/>
            </w:tcBorders>
          </w:tcPr>
          <w:p w:rsidR="00094BF3" w:rsidRDefault="00280E61">
            <w:pPr>
              <w:spacing w:after="0" w:line="259" w:lineRule="auto"/>
              <w:ind w:left="14" w:right="0" w:firstLine="0"/>
              <w:jc w:val="left"/>
            </w:pPr>
            <w:r>
              <w:t xml:space="preserve">Dominik </w:t>
            </w:r>
            <w:proofErr w:type="spellStart"/>
            <w:r>
              <w:t>Berlinghoff</w:t>
            </w:r>
            <w:proofErr w:type="spellEnd"/>
            <w:r>
              <w:t xml:space="preserve"> + Dennis </w:t>
            </w:r>
            <w:proofErr w:type="spellStart"/>
            <w:r>
              <w:t>Kraume</w:t>
            </w:r>
            <w:proofErr w:type="spellEnd"/>
          </w:p>
          <w:p w:rsidR="00094BF3" w:rsidRDefault="00280E61">
            <w:pPr>
              <w:spacing w:after="0" w:line="259" w:lineRule="auto"/>
              <w:ind w:right="0" w:firstLine="0"/>
            </w:pPr>
            <w:r>
              <w:t xml:space="preserve">Tel.: 01752555281 </w:t>
            </w:r>
            <w:r w:rsidR="00A956DB">
              <w:t xml:space="preserve">     </w:t>
            </w:r>
            <w:r>
              <w:t>Tel.: 015165232009</w:t>
            </w:r>
          </w:p>
        </w:tc>
      </w:tr>
      <w:tr w:rsidR="00094BF3">
        <w:trPr>
          <w:trHeight w:val="575"/>
        </w:trPr>
        <w:tc>
          <w:tcPr>
            <w:tcW w:w="4066" w:type="dxa"/>
            <w:tcBorders>
              <w:top w:val="nil"/>
              <w:left w:val="nil"/>
              <w:bottom w:val="nil"/>
              <w:right w:val="nil"/>
            </w:tcBorders>
          </w:tcPr>
          <w:p w:rsidR="00094BF3" w:rsidRPr="004E7DEC" w:rsidRDefault="00280E61">
            <w:pPr>
              <w:spacing w:after="0" w:line="259" w:lineRule="auto"/>
              <w:ind w:right="0" w:firstLine="0"/>
              <w:jc w:val="left"/>
              <w:rPr>
                <w:szCs w:val="24"/>
              </w:rPr>
            </w:pPr>
            <w:r w:rsidRPr="004E7DEC">
              <w:rPr>
                <w:szCs w:val="24"/>
              </w:rPr>
              <w:t>Aktive/AH/</w:t>
            </w:r>
            <w:proofErr w:type="spellStart"/>
            <w:r w:rsidRPr="004E7DEC">
              <w:rPr>
                <w:szCs w:val="24"/>
              </w:rPr>
              <w:t>Jedermänner</w:t>
            </w:r>
            <w:proofErr w:type="spellEnd"/>
            <w:r w:rsidRPr="004E7DEC">
              <w:rPr>
                <w:szCs w:val="24"/>
              </w:rPr>
              <w:t>:</w:t>
            </w:r>
          </w:p>
        </w:tc>
        <w:tc>
          <w:tcPr>
            <w:tcW w:w="3970" w:type="dxa"/>
            <w:tcBorders>
              <w:top w:val="nil"/>
              <w:left w:val="nil"/>
              <w:bottom w:val="nil"/>
              <w:right w:val="nil"/>
            </w:tcBorders>
          </w:tcPr>
          <w:p w:rsidR="00094BF3" w:rsidRDefault="00280E61">
            <w:pPr>
              <w:tabs>
                <w:tab w:val="center" w:pos="2592"/>
              </w:tabs>
              <w:spacing w:after="0" w:line="259" w:lineRule="auto"/>
              <w:ind w:right="0" w:firstLine="0"/>
              <w:jc w:val="left"/>
            </w:pPr>
            <w:r>
              <w:t>Rüdiger Acker</w:t>
            </w:r>
            <w:r>
              <w:tab/>
            </w:r>
            <w:r w:rsidR="00A956DB">
              <w:t xml:space="preserve">    </w:t>
            </w:r>
            <w:r>
              <w:t>+ Günter Loos</w:t>
            </w:r>
          </w:p>
          <w:p w:rsidR="00094BF3" w:rsidRDefault="00280E61">
            <w:pPr>
              <w:spacing w:after="0" w:line="259" w:lineRule="auto"/>
              <w:ind w:left="5" w:right="0" w:firstLine="0"/>
            </w:pPr>
            <w:r>
              <w:t xml:space="preserve">Tel.: 01713631683 </w:t>
            </w:r>
            <w:r w:rsidR="00A956DB">
              <w:t xml:space="preserve">   </w:t>
            </w:r>
            <w:r>
              <w:t>Tel.: 015757992294</w:t>
            </w:r>
          </w:p>
        </w:tc>
        <w:bookmarkStart w:id="0" w:name="_GoBack"/>
        <w:bookmarkEnd w:id="0"/>
      </w:tr>
    </w:tbl>
    <w:p w:rsidR="00094BF3" w:rsidRDefault="00280E61">
      <w:pPr>
        <w:pStyle w:val="berschrift1"/>
      </w:pPr>
      <w:r>
        <w:t>Zonierung des Sportgeländes</w:t>
      </w:r>
    </w:p>
    <w:p w:rsidR="00094BF3" w:rsidRDefault="00280E61">
      <w:pPr>
        <w:numPr>
          <w:ilvl w:val="0"/>
          <w:numId w:val="6"/>
        </w:numPr>
        <w:spacing w:after="200"/>
        <w:ind w:right="14" w:hanging="288"/>
      </w:pPr>
      <w:r>
        <w:t>Das Sportgelände wird in drei Zonen unterteilt und darüber der Zutritt von Personengruppen geregelt. Die Zonierung des Sportgeländes erfolgt gemäß der vom SWFV veröffentlichten Richtlinien.</w:t>
      </w:r>
    </w:p>
    <w:p w:rsidR="00094BF3" w:rsidRPr="005F384F" w:rsidRDefault="00280E61">
      <w:pPr>
        <w:spacing w:after="77" w:line="259" w:lineRule="auto"/>
        <w:ind w:left="38" w:right="0" w:hanging="10"/>
        <w:jc w:val="left"/>
        <w:rPr>
          <w:b/>
          <w:szCs w:val="24"/>
        </w:rPr>
      </w:pPr>
      <w:r w:rsidRPr="005F384F">
        <w:rPr>
          <w:b/>
          <w:szCs w:val="24"/>
        </w:rPr>
        <w:t>Zone 1: Spielfeld/Innenraum</w:t>
      </w:r>
    </w:p>
    <w:p w:rsidR="00094BF3" w:rsidRDefault="00280E61">
      <w:pPr>
        <w:spacing w:after="117"/>
        <w:ind w:left="23" w:right="14"/>
      </w:pPr>
      <w:r>
        <w:t>In Zone 1 (Spielfeld inkl. Spielfeldumrandung und ggf. Laufbahn) befinden sich nur die für den Trainings</w:t>
      </w:r>
      <w:r w:rsidR="005F384F">
        <w:t xml:space="preserve">- </w:t>
      </w:r>
      <w:r>
        <w:t>und Spielbetrieb notwendigen Personengruppen:</w:t>
      </w:r>
    </w:p>
    <w:p w:rsidR="00094BF3" w:rsidRDefault="00280E61">
      <w:pPr>
        <w:numPr>
          <w:ilvl w:val="0"/>
          <w:numId w:val="6"/>
        </w:numPr>
        <w:ind w:right="14" w:hanging="288"/>
      </w:pPr>
      <w:r>
        <w:t>Spieler</w:t>
      </w:r>
    </w:p>
    <w:p w:rsidR="00094BF3" w:rsidRDefault="00280E61">
      <w:pPr>
        <w:numPr>
          <w:ilvl w:val="0"/>
          <w:numId w:val="6"/>
        </w:numPr>
        <w:ind w:right="14" w:hanging="288"/>
      </w:pPr>
      <w:r>
        <w:t>Trainer</w:t>
      </w:r>
    </w:p>
    <w:p w:rsidR="00094BF3" w:rsidRDefault="00280E61">
      <w:pPr>
        <w:numPr>
          <w:ilvl w:val="0"/>
          <w:numId w:val="6"/>
        </w:numPr>
        <w:ind w:right="14" w:hanging="288"/>
      </w:pPr>
      <w:r>
        <w:t>Teamoffizielle</w:t>
      </w:r>
    </w:p>
    <w:p w:rsidR="00094BF3" w:rsidRDefault="00280E61">
      <w:pPr>
        <w:numPr>
          <w:ilvl w:val="0"/>
          <w:numId w:val="6"/>
        </w:numPr>
        <w:ind w:right="14" w:hanging="288"/>
      </w:pPr>
      <w:r>
        <w:t>Schiedsrichter</w:t>
      </w:r>
    </w:p>
    <w:p w:rsidR="00094BF3" w:rsidRDefault="00280E61">
      <w:pPr>
        <w:numPr>
          <w:ilvl w:val="0"/>
          <w:numId w:val="6"/>
        </w:numPr>
        <w:ind w:right="14" w:hanging="288"/>
      </w:pPr>
      <w:r>
        <w:t>Verbandsbeauftragte</w:t>
      </w:r>
    </w:p>
    <w:p w:rsidR="00094BF3" w:rsidRDefault="00280E61">
      <w:pPr>
        <w:numPr>
          <w:ilvl w:val="0"/>
          <w:numId w:val="6"/>
        </w:numPr>
        <w:ind w:right="14" w:hanging="288"/>
      </w:pPr>
      <w:r>
        <w:t>Sanitäts- und Ordnungsdienst</w:t>
      </w:r>
    </w:p>
    <w:p w:rsidR="00094BF3" w:rsidRDefault="00280E61">
      <w:pPr>
        <w:numPr>
          <w:ilvl w:val="0"/>
          <w:numId w:val="6"/>
        </w:numPr>
        <w:ind w:right="14" w:hanging="288"/>
      </w:pPr>
      <w:r>
        <w:t>Hygienebeauftragter</w:t>
      </w:r>
    </w:p>
    <w:p w:rsidR="00094BF3" w:rsidRDefault="00280E61">
      <w:pPr>
        <w:numPr>
          <w:ilvl w:val="0"/>
          <w:numId w:val="6"/>
        </w:numPr>
        <w:spacing w:after="105" w:line="259" w:lineRule="auto"/>
        <w:ind w:right="14" w:hanging="288"/>
      </w:pPr>
      <w:r>
        <w:rPr>
          <w:sz w:val="22"/>
        </w:rPr>
        <w:t>Medienvertreter</w:t>
      </w:r>
    </w:p>
    <w:p w:rsidR="00094BF3" w:rsidRDefault="00280E61">
      <w:pPr>
        <w:spacing w:after="198"/>
        <w:ind w:left="23" w:right="14"/>
      </w:pPr>
      <w:r>
        <w:t>Die Zone 1 muss an den vom Verein festgelegten Punkten betreten und verlassen werden. Sofern Medienvertreter im Zuge der Arbeitsausführung Zutritt benötigen, erfolgt dieser nur nach vorheriger Anmeldung beim Heimverein und unter Einhaltung des Mindestabstandes.</w:t>
      </w:r>
    </w:p>
    <w:p w:rsidR="00094BF3" w:rsidRPr="005F384F" w:rsidRDefault="00280E61">
      <w:pPr>
        <w:spacing w:after="77" w:line="259" w:lineRule="auto"/>
        <w:ind w:left="38" w:right="0" w:hanging="10"/>
        <w:jc w:val="left"/>
        <w:rPr>
          <w:b/>
          <w:szCs w:val="24"/>
        </w:rPr>
      </w:pPr>
      <w:r w:rsidRPr="005F384F">
        <w:rPr>
          <w:b/>
          <w:noProof/>
          <w:szCs w:val="24"/>
        </w:rPr>
        <mc:AlternateContent>
          <mc:Choice Requires="wpg">
            <w:drawing>
              <wp:anchor distT="0" distB="0" distL="114300" distR="114300" simplePos="0" relativeHeight="251665408" behindDoc="0" locked="0" layoutInCell="1" allowOverlap="1">
                <wp:simplePos x="0" y="0"/>
                <wp:positionH relativeFrom="page">
                  <wp:posOffset>780288</wp:posOffset>
                </wp:positionH>
                <wp:positionV relativeFrom="page">
                  <wp:posOffset>9774676</wp:posOffset>
                </wp:positionV>
                <wp:extent cx="6096000" cy="12195"/>
                <wp:effectExtent l="0" t="0" r="0" b="0"/>
                <wp:wrapTopAndBottom/>
                <wp:docPr id="33759" name="Group 33759"/>
                <wp:cNvGraphicFramePr/>
                <a:graphic xmlns:a="http://schemas.openxmlformats.org/drawingml/2006/main">
                  <a:graphicData uri="http://schemas.microsoft.com/office/word/2010/wordprocessingGroup">
                    <wpg:wgp>
                      <wpg:cNvGrpSpPr/>
                      <wpg:grpSpPr>
                        <a:xfrm>
                          <a:off x="0" y="0"/>
                          <a:ext cx="6096000" cy="12195"/>
                          <a:chOff x="0" y="0"/>
                          <a:chExt cx="6096000" cy="12195"/>
                        </a:xfrm>
                      </wpg:grpSpPr>
                      <wps:wsp>
                        <wps:cNvPr id="33758" name="Shape 33758"/>
                        <wps:cNvSpPr/>
                        <wps:spPr>
                          <a:xfrm>
                            <a:off x="0" y="0"/>
                            <a:ext cx="6096000" cy="12195"/>
                          </a:xfrm>
                          <a:custGeom>
                            <a:avLst/>
                            <a:gdLst/>
                            <a:ahLst/>
                            <a:cxnLst/>
                            <a:rect l="0" t="0" r="0" b="0"/>
                            <a:pathLst>
                              <a:path w="6096000" h="12195">
                                <a:moveTo>
                                  <a:pt x="0" y="6097"/>
                                </a:moveTo>
                                <a:lnTo>
                                  <a:pt x="609600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3759" style="width:480pt;height:0.960266pt;position:absolute;mso-position-horizontal-relative:page;mso-position-horizontal:absolute;margin-left:61.44pt;mso-position-vertical-relative:page;margin-top:769.66pt;" coordsize="60960,121">
                <v:shape id="Shape 33758" style="position:absolute;width:60960;height:121;left:0;top:0;" coordsize="6096000,12195" path="m0,6097l6096000,6097">
                  <v:stroke weight="0.960266pt" endcap="flat" joinstyle="miter" miterlimit="1" on="true" color="#000000"/>
                  <v:fill on="false" color="#000000"/>
                </v:shape>
                <w10:wrap type="topAndBottom"/>
              </v:group>
            </w:pict>
          </mc:Fallback>
        </mc:AlternateContent>
      </w:r>
      <w:r w:rsidRPr="005F384F">
        <w:rPr>
          <w:b/>
          <w:szCs w:val="24"/>
        </w:rPr>
        <w:t>Zone 2: Umkleidebereich</w:t>
      </w:r>
    </w:p>
    <w:p w:rsidR="00094BF3" w:rsidRDefault="00280E61">
      <w:pPr>
        <w:spacing w:after="50"/>
        <w:ind w:left="23" w:right="14"/>
      </w:pPr>
      <w:r>
        <w:t>In Zone 2 (Umkleidebereiche) haben nur die relevanten Personengruppen Zutritt:</w:t>
      </w:r>
    </w:p>
    <w:p w:rsidR="00094BF3" w:rsidRDefault="00280E61">
      <w:pPr>
        <w:numPr>
          <w:ilvl w:val="0"/>
          <w:numId w:val="6"/>
        </w:numPr>
        <w:ind w:right="14" w:hanging="288"/>
      </w:pPr>
      <w:r>
        <w:t>Spieler</w:t>
      </w:r>
    </w:p>
    <w:p w:rsidR="00094BF3" w:rsidRDefault="00280E61">
      <w:pPr>
        <w:numPr>
          <w:ilvl w:val="0"/>
          <w:numId w:val="6"/>
        </w:numPr>
        <w:ind w:right="14" w:hanging="288"/>
      </w:pPr>
      <w:r>
        <w:t>Trainer</w:t>
      </w:r>
    </w:p>
    <w:p w:rsidR="00094BF3" w:rsidRDefault="00280E61">
      <w:pPr>
        <w:numPr>
          <w:ilvl w:val="0"/>
          <w:numId w:val="6"/>
        </w:numPr>
        <w:ind w:right="14" w:hanging="288"/>
      </w:pPr>
      <w:r>
        <w:t>Teamoffizielle</w:t>
      </w:r>
    </w:p>
    <w:p w:rsidR="00094BF3" w:rsidRDefault="00280E61">
      <w:pPr>
        <w:numPr>
          <w:ilvl w:val="0"/>
          <w:numId w:val="6"/>
        </w:numPr>
        <w:ind w:right="14" w:hanging="288"/>
      </w:pPr>
      <w:r>
        <w:t xml:space="preserve">Hygienebeauftragter </w:t>
      </w:r>
      <w:r>
        <w:rPr>
          <w:noProof/>
        </w:rPr>
        <w:drawing>
          <wp:inline distT="0" distB="0" distL="0" distR="0">
            <wp:extent cx="24384" cy="12195"/>
            <wp:effectExtent l="0" t="0" r="0" b="0"/>
            <wp:docPr id="21679" name="Picture 21679"/>
            <wp:cNvGraphicFramePr/>
            <a:graphic xmlns:a="http://schemas.openxmlformats.org/drawingml/2006/main">
              <a:graphicData uri="http://schemas.openxmlformats.org/drawingml/2006/picture">
                <pic:pic xmlns:pic="http://schemas.openxmlformats.org/drawingml/2006/picture">
                  <pic:nvPicPr>
                    <pic:cNvPr id="21679" name="Picture 21679"/>
                    <pic:cNvPicPr/>
                  </pic:nvPicPr>
                  <pic:blipFill>
                    <a:blip r:embed="rId14"/>
                    <a:stretch>
                      <a:fillRect/>
                    </a:stretch>
                  </pic:blipFill>
                  <pic:spPr>
                    <a:xfrm>
                      <a:off x="0" y="0"/>
                      <a:ext cx="24384" cy="12195"/>
                    </a:xfrm>
                    <a:prstGeom prst="rect">
                      <a:avLst/>
                    </a:prstGeom>
                  </pic:spPr>
                </pic:pic>
              </a:graphicData>
            </a:graphic>
          </wp:inline>
        </w:drawing>
      </w:r>
    </w:p>
    <w:p w:rsidR="00094BF3" w:rsidRDefault="00280E61">
      <w:pPr>
        <w:numPr>
          <w:ilvl w:val="0"/>
          <w:numId w:val="6"/>
        </w:numPr>
        <w:ind w:right="14" w:hanging="288"/>
      </w:pPr>
      <w:r>
        <w:t>Schiedsrichter</w:t>
      </w:r>
    </w:p>
    <w:p w:rsidR="005F384F" w:rsidRDefault="00280E61" w:rsidP="005F384F">
      <w:pPr>
        <w:numPr>
          <w:ilvl w:val="0"/>
          <w:numId w:val="6"/>
        </w:numPr>
        <w:spacing w:after="181"/>
        <w:ind w:right="14" w:hanging="288"/>
      </w:pPr>
      <w:r>
        <w:t>Verbandsbeauf</w:t>
      </w:r>
      <w:r w:rsidR="005F384F">
        <w:t>t</w:t>
      </w:r>
      <w:r>
        <w:t>ragte</w:t>
      </w:r>
    </w:p>
    <w:p w:rsidR="005F384F" w:rsidRDefault="005F384F">
      <w:pPr>
        <w:spacing w:after="79" w:line="259" w:lineRule="auto"/>
        <w:ind w:left="62" w:right="0" w:firstLine="0"/>
        <w:jc w:val="left"/>
        <w:rPr>
          <w:b/>
        </w:rPr>
      </w:pPr>
    </w:p>
    <w:p w:rsidR="005F384F" w:rsidRDefault="005F384F">
      <w:pPr>
        <w:spacing w:after="79" w:line="259" w:lineRule="auto"/>
        <w:ind w:left="62" w:right="0" w:firstLine="0"/>
        <w:jc w:val="left"/>
        <w:rPr>
          <w:b/>
        </w:rPr>
      </w:pPr>
      <w:r w:rsidRPr="005F384F">
        <w:rPr>
          <w:b/>
          <w:noProof/>
          <w:szCs w:val="24"/>
        </w:rPr>
        <w:lastRenderedPageBreak/>
        <w:drawing>
          <wp:anchor distT="0" distB="0" distL="114300" distR="114300" simplePos="0" relativeHeight="251670528" behindDoc="0" locked="0" layoutInCell="1" allowOverlap="0" wp14:anchorId="212D1658" wp14:editId="59BEE6C3">
            <wp:simplePos x="0" y="0"/>
            <wp:positionH relativeFrom="margin">
              <wp:align>left</wp:align>
            </wp:positionH>
            <wp:positionV relativeFrom="topMargin">
              <wp:posOffset>695960</wp:posOffset>
            </wp:positionV>
            <wp:extent cx="6197600" cy="1028700"/>
            <wp:effectExtent l="0" t="0" r="0" b="0"/>
            <wp:wrapTopAndBottom/>
            <wp:docPr id="3"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13"/>
                    <a:stretch>
                      <a:fillRect/>
                    </a:stretch>
                  </pic:blipFill>
                  <pic:spPr>
                    <a:xfrm>
                      <a:off x="0" y="0"/>
                      <a:ext cx="6197600" cy="1028700"/>
                    </a:xfrm>
                    <a:prstGeom prst="rect">
                      <a:avLst/>
                    </a:prstGeom>
                  </pic:spPr>
                </pic:pic>
              </a:graphicData>
            </a:graphic>
            <wp14:sizeRelV relativeFrom="margin">
              <wp14:pctHeight>0</wp14:pctHeight>
            </wp14:sizeRelV>
          </wp:anchor>
        </w:drawing>
      </w:r>
    </w:p>
    <w:p w:rsidR="00094BF3" w:rsidRPr="005F384F" w:rsidRDefault="00280E61">
      <w:pPr>
        <w:spacing w:after="79" w:line="259" w:lineRule="auto"/>
        <w:ind w:left="62" w:right="0" w:firstLine="0"/>
        <w:jc w:val="left"/>
        <w:rPr>
          <w:b/>
        </w:rPr>
      </w:pPr>
      <w:r w:rsidRPr="005F384F">
        <w:rPr>
          <w:b/>
        </w:rPr>
        <w:t>Zone 3: Zuschauerbereich</w:t>
      </w:r>
    </w:p>
    <w:p w:rsidR="00094BF3" w:rsidRDefault="00280E61">
      <w:pPr>
        <w:spacing w:after="105"/>
        <w:ind w:left="23" w:right="14"/>
      </w:pPr>
      <w:r>
        <w:t>Die Zone 3 „Publikumsbereich (im Außenbereich)" bezeichnet sämtliche Bereiche der Sportstätte, welche frei zugänglich und unter freiem Himmel (auch überdachte Außenbereiche) sind.</w:t>
      </w:r>
    </w:p>
    <w:p w:rsidR="00094BF3" w:rsidRDefault="00280E61">
      <w:pPr>
        <w:ind w:left="23" w:right="14"/>
      </w:pPr>
      <w:r>
        <w:t>Das Betreten und Verlassen des Sportgeländes erfolgt über die ausgewiesenen Ein- und Ausgänge. Sämtliche Bereiche der Sportstätte, die nicht unter die genannten Zonen fallen (z.B. Gesellschafts- und Gemeinschaftsräume, Gastronomiebereiche), sind separat zu betrachten und auf Grundlage der lokal gültigen behördlichen Verordnungen zu betreiben. Bei Nutzung des angrenzenden Vereinsheims mit Außenbewirtschaftung gelten die für den Bereich der Gastronomie erlassenen Richtlinien.</w:t>
      </w:r>
    </w:p>
    <w:p w:rsidR="00094BF3" w:rsidRDefault="00094BF3"/>
    <w:p w:rsidR="005F384F" w:rsidRDefault="005F384F"/>
    <w:p w:rsidR="005F384F" w:rsidRDefault="005F384F"/>
    <w:p w:rsidR="005F384F" w:rsidRDefault="005F384F"/>
    <w:p w:rsidR="005F384F" w:rsidRDefault="005F384F"/>
    <w:p w:rsidR="005F384F" w:rsidRDefault="005F384F" w:rsidP="005F384F">
      <w:pPr>
        <w:spacing w:after="275"/>
        <w:ind w:left="23" w:right="14"/>
      </w:pPr>
      <w:r>
        <w:t>Wir bitten alle Sportler, Zuschauer und Besucher mit ihrem Verhalten dazu beizutragen, dass das Infektionsrisiko bei Nutzung der Sportanlage und des angrenzenden Umfeldes weitestgehend minimiert wird.</w:t>
      </w:r>
    </w:p>
    <w:p w:rsidR="005F384F" w:rsidRDefault="005F384F" w:rsidP="005F384F">
      <w:pPr>
        <w:spacing w:after="263"/>
        <w:ind w:left="23" w:right="14"/>
      </w:pPr>
      <w:r>
        <w:rPr>
          <w:noProof/>
        </w:rPr>
        <w:drawing>
          <wp:anchor distT="0" distB="0" distL="114300" distR="114300" simplePos="0" relativeHeight="251672576" behindDoc="0" locked="0" layoutInCell="1" allowOverlap="0" wp14:anchorId="66AD9076" wp14:editId="2B8BECB7">
            <wp:simplePos x="0" y="0"/>
            <wp:positionH relativeFrom="page">
              <wp:posOffset>7187184</wp:posOffset>
            </wp:positionH>
            <wp:positionV relativeFrom="page">
              <wp:posOffset>2634224</wp:posOffset>
            </wp:positionV>
            <wp:extent cx="12192" cy="12195"/>
            <wp:effectExtent l="0" t="0" r="0" b="0"/>
            <wp:wrapSquare wrapText="bothSides"/>
            <wp:docPr id="6" name="Picture 28251"/>
            <wp:cNvGraphicFramePr/>
            <a:graphic xmlns:a="http://schemas.openxmlformats.org/drawingml/2006/main">
              <a:graphicData uri="http://schemas.openxmlformats.org/drawingml/2006/picture">
                <pic:pic xmlns:pic="http://schemas.openxmlformats.org/drawingml/2006/picture">
                  <pic:nvPicPr>
                    <pic:cNvPr id="28251" name="Picture 28251"/>
                    <pic:cNvPicPr/>
                  </pic:nvPicPr>
                  <pic:blipFill>
                    <a:blip r:embed="rId15"/>
                    <a:stretch>
                      <a:fillRect/>
                    </a:stretch>
                  </pic:blipFill>
                  <pic:spPr>
                    <a:xfrm>
                      <a:off x="0" y="0"/>
                      <a:ext cx="12192" cy="12195"/>
                    </a:xfrm>
                    <a:prstGeom prst="rect">
                      <a:avLst/>
                    </a:prstGeom>
                  </pic:spPr>
                </pic:pic>
              </a:graphicData>
            </a:graphic>
          </wp:anchor>
        </w:drawing>
      </w:r>
      <w:r>
        <w:rPr>
          <w:noProof/>
          <w:sz w:val="22"/>
        </w:rPr>
        <mc:AlternateContent>
          <mc:Choice Requires="wpg">
            <w:drawing>
              <wp:anchor distT="0" distB="0" distL="114300" distR="114300" simplePos="0" relativeHeight="251673600" behindDoc="0" locked="0" layoutInCell="1" allowOverlap="1" wp14:anchorId="3204E6E6" wp14:editId="011AC4CC">
                <wp:simplePos x="0" y="0"/>
                <wp:positionH relativeFrom="page">
                  <wp:posOffset>707136</wp:posOffset>
                </wp:positionH>
                <wp:positionV relativeFrom="page">
                  <wp:posOffset>9799067</wp:posOffset>
                </wp:positionV>
                <wp:extent cx="6120384" cy="12195"/>
                <wp:effectExtent l="0" t="0" r="0" b="0"/>
                <wp:wrapTopAndBottom/>
                <wp:docPr id="4" name="Group 33765"/>
                <wp:cNvGraphicFramePr/>
                <a:graphic xmlns:a="http://schemas.openxmlformats.org/drawingml/2006/main">
                  <a:graphicData uri="http://schemas.microsoft.com/office/word/2010/wordprocessingGroup">
                    <wpg:wgp>
                      <wpg:cNvGrpSpPr/>
                      <wpg:grpSpPr>
                        <a:xfrm>
                          <a:off x="0" y="0"/>
                          <a:ext cx="6120384" cy="12195"/>
                          <a:chOff x="0" y="0"/>
                          <a:chExt cx="6120384" cy="12195"/>
                        </a:xfrm>
                      </wpg:grpSpPr>
                      <wps:wsp>
                        <wps:cNvPr id="5" name="Shape 33764"/>
                        <wps:cNvSpPr/>
                        <wps:spPr>
                          <a:xfrm>
                            <a:off x="0" y="0"/>
                            <a:ext cx="6120384" cy="12195"/>
                          </a:xfrm>
                          <a:custGeom>
                            <a:avLst/>
                            <a:gdLst/>
                            <a:ahLst/>
                            <a:cxnLst/>
                            <a:rect l="0" t="0" r="0" b="0"/>
                            <a:pathLst>
                              <a:path w="6120384" h="12195">
                                <a:moveTo>
                                  <a:pt x="0" y="6098"/>
                                </a:moveTo>
                                <a:lnTo>
                                  <a:pt x="6120384" y="6098"/>
                                </a:lnTo>
                              </a:path>
                            </a:pathLst>
                          </a:custGeom>
                          <a:noFill/>
                          <a:ln w="12195" cap="flat" cmpd="sng" algn="ctr">
                            <a:solidFill>
                              <a:srgbClr val="000000"/>
                            </a:solidFill>
                            <a:prstDash val="solid"/>
                            <a:miter lim="100000"/>
                          </a:ln>
                          <a:effectLst/>
                        </wps:spPr>
                        <wps:bodyPr/>
                      </wps:wsp>
                    </wpg:wgp>
                  </a:graphicData>
                </a:graphic>
              </wp:anchor>
            </w:drawing>
          </mc:Choice>
          <mc:Fallback>
            <w:pict>
              <v:group w14:anchorId="538150C3" id="Group 33765" o:spid="_x0000_s1026" style="position:absolute;margin-left:55.7pt;margin-top:771.6pt;width:481.9pt;height:.95pt;z-index:251673600;mso-position-horizontal-relative:page;mso-position-vertical-relative:page" coordsize="6120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">
                <v:shape id="Shape 33764" o:spid="_x0000_s1027" style="position:absolute;width:61203;height:121;visibility:visible;mso-wrap-style:square;v-text-anchor:top" coordsize="6120384,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" path="m,6098r6120384,e" filled="f" strokeweight=".33875mm">
                  <v:stroke miterlimit="1" joinstyle="miter"/>
                  <v:path arrowok="t" textboxrect="0,0,6120384,12195"/>
                </v:shape>
                <w10:wrap type="topAndBottom" anchorx="page" anchory="page"/>
              </v:group>
            </w:pict>
          </mc:Fallback>
        </mc:AlternateContent>
      </w:r>
      <w:r>
        <w:t>Gleichzeitig weisen wir darauf hin, dass der VfB Bodenheim 1909 e.V. in Absprache mit der Ortsgemeinde Bodenheim als Eigentümer der Sportanlage, von seinem Hausrecht Gebrauch machen und Platzverbot aussprechen kann, sofern gegen Hygieneregeln verstoßen wird.</w:t>
      </w:r>
    </w:p>
    <w:p w:rsidR="005F384F" w:rsidRDefault="005F384F" w:rsidP="005F384F">
      <w:pPr>
        <w:spacing w:after="514"/>
        <w:ind w:left="23" w:right="14"/>
      </w:pPr>
      <w:r>
        <w:t xml:space="preserve">Den Mannschaften wünschen wir den erhofften sportlichen Erfolg, den Zuschauern und Besuchern viel Spaß beim Besuch der Fußballspiele und uns Allen gemeinsam </w:t>
      </w:r>
      <w:proofErr w:type="gramStart"/>
      <w:r>
        <w:t>GESUNDHEIT !</w:t>
      </w:r>
      <w:proofErr w:type="gramEnd"/>
      <w:r>
        <w:t xml:space="preserve"> ! !</w:t>
      </w:r>
    </w:p>
    <w:p w:rsidR="005F384F" w:rsidRDefault="005F384F" w:rsidP="005F384F">
      <w:pPr>
        <w:ind w:left="23" w:right="14"/>
      </w:pPr>
    </w:p>
    <w:p w:rsidR="005F384F" w:rsidRDefault="005F384F" w:rsidP="005F384F">
      <w:pPr>
        <w:ind w:left="23" w:right="14"/>
      </w:pPr>
    </w:p>
    <w:p w:rsidR="005F384F" w:rsidRDefault="005F384F" w:rsidP="005F384F">
      <w:pPr>
        <w:ind w:left="23" w:right="14"/>
      </w:pPr>
      <w:r>
        <w:t>Der Vereinsvorstand des VfB 1909 Bodenheim e.V.</w:t>
      </w:r>
    </w:p>
    <w:p w:rsidR="005F384F" w:rsidRDefault="005F384F"/>
    <w:p w:rsidR="005F384F" w:rsidRDefault="005F384F"/>
    <w:p w:rsidR="005F384F" w:rsidRDefault="005F384F">
      <w:pPr>
        <w:sectPr w:rsidR="005F384F">
          <w:headerReference w:type="even" r:id="rId16"/>
          <w:headerReference w:type="first" r:id="rId17"/>
          <w:pgSz w:w="11904" w:h="16829"/>
          <w:pgMar w:top="3730" w:right="792" w:bottom="1854" w:left="1301" w:header="2817" w:footer="720" w:gutter="0"/>
          <w:cols w:space="720"/>
        </w:sectPr>
      </w:pPr>
    </w:p>
    <w:p w:rsidR="00094BF3" w:rsidRDefault="00280E61">
      <w:pPr>
        <w:spacing w:after="0" w:line="259" w:lineRule="auto"/>
        <w:ind w:left="-1440" w:right="10464" w:firstLine="0"/>
        <w:jc w:val="left"/>
      </w:pPr>
      <w:r>
        <w:rPr>
          <w:noProof/>
        </w:rPr>
        <w:lastRenderedPageBreak/>
        <w:drawing>
          <wp:anchor distT="0" distB="0" distL="114300" distR="114300" simplePos="0" relativeHeight="251666432" behindDoc="0" locked="0" layoutInCell="1" allowOverlap="0">
            <wp:simplePos x="0" y="0"/>
            <wp:positionH relativeFrom="page">
              <wp:align>right</wp:align>
            </wp:positionH>
            <wp:positionV relativeFrom="page">
              <wp:posOffset>-624840</wp:posOffset>
            </wp:positionV>
            <wp:extent cx="7558405" cy="10797540"/>
            <wp:effectExtent l="0" t="0" r="4445" b="3810"/>
            <wp:wrapTopAndBottom/>
            <wp:docPr id="33760" name="Picture 33760"/>
            <wp:cNvGraphicFramePr/>
            <a:graphic xmlns:a="http://schemas.openxmlformats.org/drawingml/2006/main">
              <a:graphicData uri="http://schemas.openxmlformats.org/drawingml/2006/picture">
                <pic:pic xmlns:pic="http://schemas.openxmlformats.org/drawingml/2006/picture">
                  <pic:nvPicPr>
                    <pic:cNvPr id="33760" name="Picture 33760"/>
                    <pic:cNvPicPr/>
                  </pic:nvPicPr>
                  <pic:blipFill>
                    <a:blip r:embed="rId18"/>
                    <a:stretch>
                      <a:fillRect/>
                    </a:stretch>
                  </pic:blipFill>
                  <pic:spPr>
                    <a:xfrm>
                      <a:off x="0" y="0"/>
                      <a:ext cx="7558405" cy="10797540"/>
                    </a:xfrm>
                    <a:prstGeom prst="rect">
                      <a:avLst/>
                    </a:prstGeom>
                  </pic:spPr>
                </pic:pic>
              </a:graphicData>
            </a:graphic>
            <wp14:sizeRelV relativeFrom="margin">
              <wp14:pctHeight>0</wp14:pctHeight>
            </wp14:sizeRelV>
          </wp:anchor>
        </w:drawing>
      </w:r>
    </w:p>
    <w:p w:rsidR="00094BF3" w:rsidRDefault="00094BF3">
      <w:pPr>
        <w:sectPr w:rsidR="00094BF3">
          <w:headerReference w:type="even" r:id="rId19"/>
          <w:headerReference w:type="default" r:id="rId20"/>
          <w:headerReference w:type="first" r:id="rId21"/>
          <w:pgSz w:w="11904" w:h="16829"/>
          <w:pgMar w:top="1440" w:right="1440" w:bottom="1440" w:left="1440" w:header="720" w:footer="720" w:gutter="0"/>
          <w:cols w:space="720"/>
        </w:sectPr>
      </w:pPr>
    </w:p>
    <w:p w:rsidR="00DC6083" w:rsidRDefault="00DC6083" w:rsidP="005F384F">
      <w:pPr>
        <w:spacing w:after="111" w:line="259" w:lineRule="auto"/>
        <w:ind w:left="5" w:right="-10" w:firstLine="0"/>
        <w:jc w:val="left"/>
      </w:pPr>
      <w:r w:rsidRPr="005F384F">
        <w:rPr>
          <w:b/>
          <w:noProof/>
          <w:szCs w:val="24"/>
        </w:rPr>
        <w:lastRenderedPageBreak/>
        <w:drawing>
          <wp:anchor distT="0" distB="0" distL="114300" distR="114300" simplePos="0" relativeHeight="251677696" behindDoc="0" locked="0" layoutInCell="1" allowOverlap="0" wp14:anchorId="4D59C7F0" wp14:editId="08582DF0">
            <wp:simplePos x="0" y="0"/>
            <wp:positionH relativeFrom="margin">
              <wp:align>right</wp:align>
            </wp:positionH>
            <wp:positionV relativeFrom="topMargin">
              <wp:posOffset>647700</wp:posOffset>
            </wp:positionV>
            <wp:extent cx="6197600" cy="1028700"/>
            <wp:effectExtent l="0" t="0" r="0" b="0"/>
            <wp:wrapTopAndBottom/>
            <wp:docPr id="1"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13"/>
                    <a:stretch>
                      <a:fillRect/>
                    </a:stretch>
                  </pic:blipFill>
                  <pic:spPr>
                    <a:xfrm>
                      <a:off x="0" y="0"/>
                      <a:ext cx="6197600" cy="1028700"/>
                    </a:xfrm>
                    <a:prstGeom prst="rect">
                      <a:avLst/>
                    </a:prstGeom>
                  </pic:spPr>
                </pic:pic>
              </a:graphicData>
            </a:graphic>
            <wp14:sizeRelV relativeFrom="margin">
              <wp14:pctHeight>0</wp14:pctHeight>
            </wp14:sizeRelV>
          </wp:anchor>
        </w:drawing>
      </w:r>
    </w:p>
    <w:p w:rsidR="00DC6083" w:rsidRPr="00DC6083" w:rsidRDefault="00DC6083" w:rsidP="00DC6083"/>
    <w:p w:rsidR="00DC6083" w:rsidRDefault="00DC6083" w:rsidP="00DC6083"/>
    <w:p w:rsidR="00DC6083" w:rsidRDefault="00DC6083" w:rsidP="00DC6083"/>
    <w:p w:rsidR="00DC6083" w:rsidRDefault="00DC6083" w:rsidP="00DC6083"/>
    <w:p w:rsidR="00DC6083" w:rsidRPr="00DC6083" w:rsidRDefault="00DC6083" w:rsidP="00DC6083"/>
    <w:p w:rsidR="00DC6083" w:rsidRPr="00DC6083" w:rsidRDefault="00DC6083" w:rsidP="00DC6083"/>
    <w:p w:rsidR="00DC6083" w:rsidRPr="00DC6083" w:rsidRDefault="00DC6083" w:rsidP="00DC6083"/>
    <w:p w:rsidR="00DC6083" w:rsidRPr="00DC6083" w:rsidRDefault="00DC6083" w:rsidP="00DC6083">
      <w:r w:rsidRPr="00CA5624">
        <w:rPr>
          <w:noProof/>
        </w:rPr>
        <w:drawing>
          <wp:anchor distT="0" distB="0" distL="114300" distR="114300" simplePos="0" relativeHeight="251675648" behindDoc="0" locked="0" layoutInCell="1" allowOverlap="1" wp14:anchorId="7C864167" wp14:editId="45881157">
            <wp:simplePos x="0" y="0"/>
            <wp:positionH relativeFrom="column">
              <wp:posOffset>1417320</wp:posOffset>
            </wp:positionH>
            <wp:positionV relativeFrom="paragraph">
              <wp:posOffset>8255</wp:posOffset>
            </wp:positionV>
            <wp:extent cx="3115945" cy="3131820"/>
            <wp:effectExtent l="0" t="0" r="8255" b="0"/>
            <wp:wrapNone/>
            <wp:docPr id="83" name="Bild 83" descr="LogoVfB1%20gute%20qu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VfB1%20gute%20quali"/>
                    <pic:cNvPicPr>
                      <a:picLocks noChangeAspect="1" noChangeArrowheads="1"/>
                    </pic:cNvPicPr>
                  </pic:nvPicPr>
                  <pic:blipFill>
                    <a:blip r:embed="rId22" cstate="print"/>
                    <a:srcRect/>
                    <a:stretch>
                      <a:fillRect/>
                    </a:stretch>
                  </pic:blipFill>
                  <pic:spPr bwMode="auto">
                    <a:xfrm>
                      <a:off x="0" y="0"/>
                      <a:ext cx="3139410" cy="3155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C6083" w:rsidRPr="00DC6083" w:rsidRDefault="00DC6083" w:rsidP="00DC6083"/>
    <w:p w:rsidR="00DC6083" w:rsidRDefault="00DC6083" w:rsidP="00DC6083"/>
    <w:p w:rsidR="00094BF3" w:rsidRPr="00DC6083" w:rsidRDefault="00094BF3" w:rsidP="00DC6083">
      <w:pPr>
        <w:jc w:val="center"/>
      </w:pPr>
    </w:p>
    <w:sectPr w:rsidR="00094BF3" w:rsidRPr="00DC6083">
      <w:headerReference w:type="even" r:id="rId23"/>
      <w:headerReference w:type="default" r:id="rId24"/>
      <w:headerReference w:type="first" r:id="rId25"/>
      <w:pgSz w:w="11904" w:h="16829"/>
      <w:pgMar w:top="1440" w:right="922" w:bottom="1440" w:left="12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5C3" w:rsidRDefault="008025C3">
      <w:pPr>
        <w:spacing w:after="0" w:line="240" w:lineRule="auto"/>
      </w:pPr>
      <w:r>
        <w:separator/>
      </w:r>
    </w:p>
  </w:endnote>
  <w:endnote w:type="continuationSeparator" w:id="0">
    <w:p w:rsidR="008025C3" w:rsidRDefault="00802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5C3" w:rsidRDefault="008025C3">
      <w:pPr>
        <w:spacing w:after="0" w:line="240" w:lineRule="auto"/>
      </w:pPr>
      <w:r>
        <w:separator/>
      </w:r>
    </w:p>
  </w:footnote>
  <w:footnote w:type="continuationSeparator" w:id="0">
    <w:p w:rsidR="008025C3" w:rsidRDefault="00802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280E61">
    <w:pPr>
      <w:tabs>
        <w:tab w:val="center" w:pos="5424"/>
        <w:tab w:val="center" w:pos="8990"/>
      </w:tabs>
      <w:spacing w:after="0" w:line="259" w:lineRule="auto"/>
      <w:ind w:right="0" w:firstLine="0"/>
      <w:jc w:val="left"/>
    </w:pPr>
    <w:r>
      <w:rPr>
        <w:sz w:val="22"/>
      </w:rPr>
      <w:tab/>
    </w:r>
    <w:r>
      <w:rPr>
        <w:sz w:val="32"/>
      </w:rPr>
      <w:t xml:space="preserve">VfB </w:t>
    </w:r>
    <w:r>
      <w:rPr>
        <w:sz w:val="34"/>
      </w:rPr>
      <w:t xml:space="preserve">1909 </w:t>
    </w:r>
    <w:r>
      <w:rPr>
        <w:sz w:val="32"/>
      </w:rPr>
      <w:t xml:space="preserve">Bodenheim </w:t>
    </w:r>
    <w:r>
      <w:rPr>
        <w:sz w:val="30"/>
      </w:rPr>
      <w:t>e.V,</w:t>
    </w:r>
    <w:r>
      <w:rPr>
        <w:sz w:val="30"/>
      </w:rPr>
      <w:tab/>
    </w:r>
    <w:r>
      <w:t>1909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280E61">
    <w:pPr>
      <w:tabs>
        <w:tab w:val="center" w:pos="5424"/>
        <w:tab w:val="center" w:pos="8990"/>
      </w:tabs>
      <w:spacing w:after="0" w:line="259" w:lineRule="auto"/>
      <w:ind w:right="0" w:firstLine="0"/>
      <w:jc w:val="left"/>
    </w:pPr>
    <w:r>
      <w:rPr>
        <w:sz w:val="22"/>
      </w:rPr>
      <w:tab/>
    </w:r>
    <w:r>
      <w:rPr>
        <w:sz w:val="32"/>
      </w:rPr>
      <w:t xml:space="preserve">VfB </w:t>
    </w:r>
    <w:r>
      <w:rPr>
        <w:sz w:val="34"/>
      </w:rPr>
      <w:t xml:space="preserve">1909 </w:t>
    </w:r>
    <w:r>
      <w:rPr>
        <w:sz w:val="32"/>
      </w:rPr>
      <w:t xml:space="preserve">Bodenheim </w:t>
    </w:r>
    <w:r>
      <w:rPr>
        <w:sz w:val="30"/>
      </w:rPr>
      <w:t>e.V,</w:t>
    </w:r>
    <w:r>
      <w:rPr>
        <w:sz w:val="30"/>
      </w:rPr>
      <w:tab/>
    </w:r>
    <w:r>
      <w:t>1909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094BF3">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094BF3">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094BF3">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094BF3">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094BF3">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F3" w:rsidRDefault="00094BF3">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2" style="width:1.2pt;height:.6pt" coordsize="" o:spt="100" o:bullet="t" adj="0,,0" path="" stroked="f">
        <v:stroke joinstyle="miter"/>
        <v:imagedata r:id="rId1" o:title="image23"/>
        <v:formulas/>
        <v:path o:connecttype="segments"/>
      </v:shape>
    </w:pict>
  </w:numPicBullet>
  <w:numPicBullet w:numPicBulletId="1">
    <w:pict>
      <v:shape id="_x0000_i1033" style="width:1.8pt;height:.6pt" coordsize="" o:spt="100" o:bullet="t" adj="0,,0" path="" stroked="f">
        <v:stroke joinstyle="miter"/>
        <v:imagedata r:id="rId2" o:title="image24"/>
        <v:formulas/>
        <v:path o:connecttype="segments"/>
      </v:shape>
    </w:pict>
  </w:numPicBullet>
  <w:numPicBullet w:numPicBulletId="2">
    <w:pict>
      <v:shape id="_x0000_i1034" style="width:1.2pt;height:.6pt" coordsize="" o:spt="100" o:bullet="t" adj="0,,0" path="" stroked="f">
        <v:stroke joinstyle="miter"/>
        <v:imagedata r:id="rId3" o:title="image25"/>
        <v:formulas/>
        <v:path o:connecttype="segments"/>
      </v:shape>
    </w:pict>
  </w:numPicBullet>
  <w:numPicBullet w:numPicBulletId="3">
    <w:pict>
      <v:shape id="_x0000_i1035" style="width:1.2pt;height:.6pt" coordsize="" o:spt="100" o:bullet="t" adj="0,,0" path="" stroked="f">
        <v:stroke joinstyle="miter"/>
        <v:imagedata r:id="rId4" o:title="image26"/>
        <v:formulas/>
        <v:path o:connecttype="segments"/>
      </v:shape>
    </w:pict>
  </w:numPicBullet>
  <w:numPicBullet w:numPicBulletId="4">
    <w:pict>
      <v:shape id="_x0000_i1036" style="width:1.2pt;height:.6pt" coordsize="" o:spt="100" o:bullet="t" adj="0,,0" path="" stroked="f">
        <v:stroke joinstyle="miter"/>
        <v:imagedata r:id="rId5" o:title="image27"/>
        <v:formulas/>
        <v:path o:connecttype="segments"/>
      </v:shape>
    </w:pict>
  </w:numPicBullet>
  <w:numPicBullet w:numPicBulletId="5">
    <w:pict>
      <v:shape id="_x0000_i1037" style="width:1.2pt;height:.6pt" coordsize="" o:spt="100" o:bullet="t" adj="0,,0" path="" stroked="f">
        <v:stroke joinstyle="miter"/>
        <v:imagedata r:id="rId6" o:title="image28"/>
        <v:formulas/>
        <v:path o:connecttype="segments"/>
      </v:shape>
    </w:pict>
  </w:numPicBullet>
  <w:abstractNum w:abstractNumId="0" w15:restartNumberingAfterBreak="0">
    <w:nsid w:val="0B0C0524"/>
    <w:multiLevelType w:val="hybridMultilevel"/>
    <w:tmpl w:val="C38C5B1A"/>
    <w:lvl w:ilvl="0" w:tplc="794A9C12">
      <w:start w:val="1"/>
      <w:numFmt w:val="bullet"/>
      <w:lvlText w:val="•"/>
      <w:lvlPicBulletId w:val="4"/>
      <w:lvlJc w:val="left"/>
      <w:pPr>
        <w:ind w:left="3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070D6F2">
      <w:start w:val="1"/>
      <w:numFmt w:val="bullet"/>
      <w:lvlText w:val="o"/>
      <w:lvlJc w:val="left"/>
      <w:pPr>
        <w:ind w:left="13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8E4E7F4">
      <w:start w:val="1"/>
      <w:numFmt w:val="bullet"/>
      <w:lvlText w:val="▪"/>
      <w:lvlJc w:val="left"/>
      <w:pPr>
        <w:ind w:left="21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A9860CC">
      <w:start w:val="1"/>
      <w:numFmt w:val="bullet"/>
      <w:lvlText w:val="•"/>
      <w:lvlJc w:val="left"/>
      <w:pPr>
        <w:ind w:left="28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374C580">
      <w:start w:val="1"/>
      <w:numFmt w:val="bullet"/>
      <w:lvlText w:val="o"/>
      <w:lvlJc w:val="left"/>
      <w:pPr>
        <w:ind w:left="35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58CA742">
      <w:start w:val="1"/>
      <w:numFmt w:val="bullet"/>
      <w:lvlText w:val="▪"/>
      <w:lvlJc w:val="left"/>
      <w:pPr>
        <w:ind w:left="42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9782094">
      <w:start w:val="1"/>
      <w:numFmt w:val="bullet"/>
      <w:lvlText w:val="•"/>
      <w:lvlJc w:val="left"/>
      <w:pPr>
        <w:ind w:left="49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EA27FC8">
      <w:start w:val="1"/>
      <w:numFmt w:val="bullet"/>
      <w:lvlText w:val="o"/>
      <w:lvlJc w:val="left"/>
      <w:pPr>
        <w:ind w:left="57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47AC1BC">
      <w:start w:val="1"/>
      <w:numFmt w:val="bullet"/>
      <w:lvlText w:val="▪"/>
      <w:lvlJc w:val="left"/>
      <w:pPr>
        <w:ind w:left="64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2D80F43"/>
    <w:multiLevelType w:val="hybridMultilevel"/>
    <w:tmpl w:val="4DDC4CC0"/>
    <w:lvl w:ilvl="0" w:tplc="C69CECB0">
      <w:start w:val="1"/>
      <w:numFmt w:val="bullet"/>
      <w:lvlText w:val="•"/>
      <w:lvlPicBulletId w:val="0"/>
      <w:lvlJc w:val="left"/>
      <w:pPr>
        <w:ind w:left="3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A66B5EA">
      <w:start w:val="1"/>
      <w:numFmt w:val="bullet"/>
      <w:lvlText w:val="o"/>
      <w:lvlJc w:val="left"/>
      <w:pPr>
        <w:ind w:left="13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3561744">
      <w:start w:val="1"/>
      <w:numFmt w:val="bullet"/>
      <w:lvlText w:val="▪"/>
      <w:lvlJc w:val="left"/>
      <w:pPr>
        <w:ind w:left="20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8C663D6">
      <w:start w:val="1"/>
      <w:numFmt w:val="bullet"/>
      <w:lvlText w:val="•"/>
      <w:lvlJc w:val="left"/>
      <w:pPr>
        <w:ind w:left="28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58E8220">
      <w:start w:val="1"/>
      <w:numFmt w:val="bullet"/>
      <w:lvlText w:val="o"/>
      <w:lvlJc w:val="left"/>
      <w:pPr>
        <w:ind w:left="35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95A6F62">
      <w:start w:val="1"/>
      <w:numFmt w:val="bullet"/>
      <w:lvlText w:val="▪"/>
      <w:lvlJc w:val="left"/>
      <w:pPr>
        <w:ind w:left="42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6C698A8">
      <w:start w:val="1"/>
      <w:numFmt w:val="bullet"/>
      <w:lvlText w:val="•"/>
      <w:lvlJc w:val="left"/>
      <w:pPr>
        <w:ind w:left="4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1C4AA76">
      <w:start w:val="1"/>
      <w:numFmt w:val="bullet"/>
      <w:lvlText w:val="o"/>
      <w:lvlJc w:val="left"/>
      <w:pPr>
        <w:ind w:left="56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5EEE7AA">
      <w:start w:val="1"/>
      <w:numFmt w:val="bullet"/>
      <w:lvlText w:val="▪"/>
      <w:lvlJc w:val="left"/>
      <w:pPr>
        <w:ind w:left="64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46C35B8F"/>
    <w:multiLevelType w:val="hybridMultilevel"/>
    <w:tmpl w:val="75165CBC"/>
    <w:lvl w:ilvl="0" w:tplc="EAC2ACBC">
      <w:start w:val="1"/>
      <w:numFmt w:val="bullet"/>
      <w:lvlText w:val="•"/>
      <w:lvlPicBulletId w:val="2"/>
      <w:lvlJc w:val="left"/>
      <w:pPr>
        <w:ind w:left="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ACB42E">
      <w:start w:val="1"/>
      <w:numFmt w:val="bullet"/>
      <w:lvlText w:val="o"/>
      <w:lvlJc w:val="left"/>
      <w:pPr>
        <w:ind w:left="1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40EB24">
      <w:start w:val="1"/>
      <w:numFmt w:val="bullet"/>
      <w:lvlText w:val="▪"/>
      <w:lvlJc w:val="left"/>
      <w:pPr>
        <w:ind w:left="2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ACBFDC">
      <w:start w:val="1"/>
      <w:numFmt w:val="bullet"/>
      <w:lvlText w:val="•"/>
      <w:lvlJc w:val="left"/>
      <w:pPr>
        <w:ind w:left="2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10CF28">
      <w:start w:val="1"/>
      <w:numFmt w:val="bullet"/>
      <w:lvlText w:val="o"/>
      <w:lvlJc w:val="left"/>
      <w:pPr>
        <w:ind w:left="35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A8396C">
      <w:start w:val="1"/>
      <w:numFmt w:val="bullet"/>
      <w:lvlText w:val="▪"/>
      <w:lvlJc w:val="left"/>
      <w:pPr>
        <w:ind w:left="42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748704">
      <w:start w:val="1"/>
      <w:numFmt w:val="bullet"/>
      <w:lvlText w:val="•"/>
      <w:lvlJc w:val="left"/>
      <w:pPr>
        <w:ind w:left="5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A6A32C">
      <w:start w:val="1"/>
      <w:numFmt w:val="bullet"/>
      <w:lvlText w:val="o"/>
      <w:lvlJc w:val="left"/>
      <w:pPr>
        <w:ind w:left="5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6C9050">
      <w:start w:val="1"/>
      <w:numFmt w:val="bullet"/>
      <w:lvlText w:val="▪"/>
      <w:lvlJc w:val="left"/>
      <w:pPr>
        <w:ind w:left="64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07214D0"/>
    <w:multiLevelType w:val="hybridMultilevel"/>
    <w:tmpl w:val="4E22FC3E"/>
    <w:lvl w:ilvl="0" w:tplc="7EC8276C">
      <w:start w:val="1"/>
      <w:numFmt w:val="bullet"/>
      <w:lvlText w:val="•"/>
      <w:lvlPicBulletId w:val="3"/>
      <w:lvlJc w:val="left"/>
      <w:pPr>
        <w:ind w:left="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804766">
      <w:start w:val="1"/>
      <w:numFmt w:val="bullet"/>
      <w:lvlText w:val="o"/>
      <w:lvlJc w:val="left"/>
      <w:pPr>
        <w:ind w:left="1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AA1734">
      <w:start w:val="1"/>
      <w:numFmt w:val="bullet"/>
      <w:lvlText w:val="▪"/>
      <w:lvlJc w:val="left"/>
      <w:pPr>
        <w:ind w:left="2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0A0F6E">
      <w:start w:val="1"/>
      <w:numFmt w:val="bullet"/>
      <w:lvlText w:val="•"/>
      <w:lvlJc w:val="left"/>
      <w:pPr>
        <w:ind w:left="2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8C3F34">
      <w:start w:val="1"/>
      <w:numFmt w:val="bullet"/>
      <w:lvlText w:val="o"/>
      <w:lvlJc w:val="left"/>
      <w:pPr>
        <w:ind w:left="3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E4B170">
      <w:start w:val="1"/>
      <w:numFmt w:val="bullet"/>
      <w:lvlText w:val="▪"/>
      <w:lvlJc w:val="left"/>
      <w:pPr>
        <w:ind w:left="4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36E828">
      <w:start w:val="1"/>
      <w:numFmt w:val="bullet"/>
      <w:lvlText w:val="•"/>
      <w:lvlJc w:val="left"/>
      <w:pPr>
        <w:ind w:left="4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CC487C">
      <w:start w:val="1"/>
      <w:numFmt w:val="bullet"/>
      <w:lvlText w:val="o"/>
      <w:lvlJc w:val="left"/>
      <w:pPr>
        <w:ind w:left="5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A6AB9C">
      <w:start w:val="1"/>
      <w:numFmt w:val="bullet"/>
      <w:lvlText w:val="▪"/>
      <w:lvlJc w:val="left"/>
      <w:pPr>
        <w:ind w:left="6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0D26E9B"/>
    <w:multiLevelType w:val="hybridMultilevel"/>
    <w:tmpl w:val="E28CD3C0"/>
    <w:lvl w:ilvl="0" w:tplc="17E04B08">
      <w:start w:val="1"/>
      <w:numFmt w:val="bullet"/>
      <w:lvlText w:val="•"/>
      <w:lvlPicBulletId w:val="1"/>
      <w:lvlJc w:val="left"/>
      <w:pPr>
        <w:ind w:left="3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FA45916">
      <w:start w:val="1"/>
      <w:numFmt w:val="bullet"/>
      <w:lvlText w:val="o"/>
      <w:lvlJc w:val="left"/>
      <w:pPr>
        <w:ind w:left="13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5388984">
      <w:start w:val="1"/>
      <w:numFmt w:val="bullet"/>
      <w:lvlText w:val="▪"/>
      <w:lvlJc w:val="left"/>
      <w:pPr>
        <w:ind w:left="21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BF695D0">
      <w:start w:val="1"/>
      <w:numFmt w:val="bullet"/>
      <w:lvlText w:val="•"/>
      <w:lvlJc w:val="left"/>
      <w:pPr>
        <w:ind w:left="28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94E1284">
      <w:start w:val="1"/>
      <w:numFmt w:val="bullet"/>
      <w:lvlText w:val="o"/>
      <w:lvlJc w:val="left"/>
      <w:pPr>
        <w:ind w:left="35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0C009FA">
      <w:start w:val="1"/>
      <w:numFmt w:val="bullet"/>
      <w:lvlText w:val="▪"/>
      <w:lvlJc w:val="left"/>
      <w:pPr>
        <w:ind w:left="42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FC8A940">
      <w:start w:val="1"/>
      <w:numFmt w:val="bullet"/>
      <w:lvlText w:val="•"/>
      <w:lvlJc w:val="left"/>
      <w:pPr>
        <w:ind w:left="49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0D47CC8">
      <w:start w:val="1"/>
      <w:numFmt w:val="bullet"/>
      <w:lvlText w:val="o"/>
      <w:lvlJc w:val="left"/>
      <w:pPr>
        <w:ind w:left="57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A049ED2">
      <w:start w:val="1"/>
      <w:numFmt w:val="bullet"/>
      <w:lvlText w:val="▪"/>
      <w:lvlJc w:val="left"/>
      <w:pPr>
        <w:ind w:left="64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71412BD0"/>
    <w:multiLevelType w:val="hybridMultilevel"/>
    <w:tmpl w:val="0CD6B434"/>
    <w:lvl w:ilvl="0" w:tplc="CB7C0C6A">
      <w:start w:val="1"/>
      <w:numFmt w:val="bullet"/>
      <w:lvlText w:val="•"/>
      <w:lvlPicBulletId w:val="5"/>
      <w:lvlJc w:val="left"/>
      <w:pPr>
        <w:ind w:left="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C46EB38">
      <w:start w:val="1"/>
      <w:numFmt w:val="bullet"/>
      <w:lvlText w:val="o"/>
      <w:lvlJc w:val="left"/>
      <w:pPr>
        <w:ind w:left="15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0B0F25E">
      <w:start w:val="1"/>
      <w:numFmt w:val="bullet"/>
      <w:lvlText w:val="▪"/>
      <w:lvlJc w:val="left"/>
      <w:pPr>
        <w:ind w:left="23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60C707E">
      <w:start w:val="1"/>
      <w:numFmt w:val="bullet"/>
      <w:lvlText w:val="•"/>
      <w:lvlJc w:val="left"/>
      <w:pPr>
        <w:ind w:left="30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2E0714">
      <w:start w:val="1"/>
      <w:numFmt w:val="bullet"/>
      <w:lvlText w:val="o"/>
      <w:lvlJc w:val="left"/>
      <w:pPr>
        <w:ind w:left="37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22C3C24">
      <w:start w:val="1"/>
      <w:numFmt w:val="bullet"/>
      <w:lvlText w:val="▪"/>
      <w:lvlJc w:val="left"/>
      <w:pPr>
        <w:ind w:left="44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DF8F758">
      <w:start w:val="1"/>
      <w:numFmt w:val="bullet"/>
      <w:lvlText w:val="•"/>
      <w:lvlJc w:val="left"/>
      <w:pPr>
        <w:ind w:left="51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85A6474">
      <w:start w:val="1"/>
      <w:numFmt w:val="bullet"/>
      <w:lvlText w:val="o"/>
      <w:lvlJc w:val="left"/>
      <w:pPr>
        <w:ind w:left="59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64A8338">
      <w:start w:val="1"/>
      <w:numFmt w:val="bullet"/>
      <w:lvlText w:val="▪"/>
      <w:lvlJc w:val="left"/>
      <w:pPr>
        <w:ind w:left="66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BF3"/>
    <w:rsid w:val="00094BF3"/>
    <w:rsid w:val="00280E61"/>
    <w:rsid w:val="00404E16"/>
    <w:rsid w:val="004E7DEC"/>
    <w:rsid w:val="005F384F"/>
    <w:rsid w:val="00773160"/>
    <w:rsid w:val="008025C3"/>
    <w:rsid w:val="00A956DB"/>
    <w:rsid w:val="00C2282F"/>
    <w:rsid w:val="00DC6083"/>
    <w:rsid w:val="00DD1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F2A65"/>
  <w15:docId w15:val="{048E6323-43EE-4D87-9665-ECB21D8D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5" w:line="249" w:lineRule="auto"/>
      <w:ind w:right="77" w:firstLine="4"/>
      <w:jc w:val="both"/>
    </w:pPr>
    <w:rPr>
      <w:rFonts w:ascii="Calibri" w:eastAsia="Calibri" w:hAnsi="Calibri" w:cs="Calibri"/>
      <w:color w:val="000000"/>
      <w:sz w:val="24"/>
    </w:rPr>
  </w:style>
  <w:style w:type="paragraph" w:styleId="berschrift1">
    <w:name w:val="heading 1"/>
    <w:next w:val="Standard"/>
    <w:link w:val="berschrift1Zchn"/>
    <w:uiPriority w:val="9"/>
    <w:qFormat/>
    <w:pPr>
      <w:keepNext/>
      <w:keepLines/>
      <w:spacing w:after="50"/>
      <w:ind w:left="24" w:hanging="10"/>
      <w:outlineLvl w:val="0"/>
    </w:pPr>
    <w:rPr>
      <w:rFonts w:ascii="Calibri" w:eastAsia="Calibri" w:hAnsi="Calibri" w:cs="Calibri"/>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4E7D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7DEC"/>
    <w:rPr>
      <w:rFonts w:ascii="Calibri" w:eastAsia="Calibri" w:hAnsi="Calibri" w:cs="Calibri"/>
      <w:color w:val="000000"/>
      <w:sz w:val="24"/>
    </w:rPr>
  </w:style>
  <w:style w:type="paragraph" w:styleId="Kopfzeile">
    <w:name w:val="header"/>
    <w:basedOn w:val="Standard"/>
    <w:link w:val="KopfzeileZchn"/>
    <w:uiPriority w:val="99"/>
    <w:unhideWhenUsed/>
    <w:rsid w:val="005F38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384F"/>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g"/><Relationship Id="rId18" Type="http://schemas.openxmlformats.org/officeDocument/2006/relationships/image" Target="media/image1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7.jpg"/><Relationship Id="rId12" Type="http://schemas.openxmlformats.org/officeDocument/2006/relationships/image" Target="media/image12.jpg"/><Relationship Id="rId17" Type="http://schemas.openxmlformats.org/officeDocument/2006/relationships/header" Target="header2.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jp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15.jpg"/><Relationship Id="rId23" Type="http://schemas.openxmlformats.org/officeDocument/2006/relationships/header" Target="header6.xml"/><Relationship Id="rId10" Type="http://schemas.openxmlformats.org/officeDocument/2006/relationships/image" Target="media/image10.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9.jpg"/><Relationship Id="rId14" Type="http://schemas.openxmlformats.org/officeDocument/2006/relationships/image" Target="media/image14.jpg"/><Relationship Id="rId22" Type="http://schemas.openxmlformats.org/officeDocument/2006/relationships/image" Target="media/image1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871</Words>
  <Characters>5491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dc:creator>
  <cp:keywords/>
  <cp:lastModifiedBy>Ingo</cp:lastModifiedBy>
  <cp:revision>5</cp:revision>
  <dcterms:created xsi:type="dcterms:W3CDTF">2022-01-07T16:43:00Z</dcterms:created>
  <dcterms:modified xsi:type="dcterms:W3CDTF">2022-01-09T08:55:00Z</dcterms:modified>
</cp:coreProperties>
</file>